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0885C" w14:textId="77777777" w:rsidR="00484A86" w:rsidRPr="00E17B36" w:rsidRDefault="00484A86" w:rsidP="00484A86">
      <w:pPr>
        <w:jc w:val="center"/>
        <w:rPr>
          <w:szCs w:val="28"/>
        </w:rPr>
      </w:pPr>
      <w:r w:rsidRPr="00E17B36">
        <w:rPr>
          <w:szCs w:val="28"/>
        </w:rPr>
        <w:t xml:space="preserve">Федеральное государственное образовательное бюджетное </w:t>
      </w:r>
    </w:p>
    <w:p w14:paraId="554C0364" w14:textId="77777777" w:rsidR="00484A86" w:rsidRPr="00E17B36" w:rsidRDefault="00484A86" w:rsidP="00484A86">
      <w:pPr>
        <w:jc w:val="center"/>
        <w:rPr>
          <w:szCs w:val="28"/>
        </w:rPr>
      </w:pPr>
      <w:r w:rsidRPr="00E17B36">
        <w:rPr>
          <w:szCs w:val="28"/>
        </w:rPr>
        <w:t>учреждение высшего образования</w:t>
      </w:r>
    </w:p>
    <w:p w14:paraId="602B0897" w14:textId="77777777" w:rsidR="00484A86" w:rsidRPr="00E17B36" w:rsidRDefault="00484A86" w:rsidP="00484A86">
      <w:pPr>
        <w:jc w:val="center"/>
        <w:rPr>
          <w:b/>
          <w:bCs/>
          <w:caps/>
          <w:szCs w:val="28"/>
        </w:rPr>
      </w:pPr>
      <w:r w:rsidRPr="00E17B36">
        <w:rPr>
          <w:b/>
          <w:bCs/>
          <w:caps/>
          <w:szCs w:val="28"/>
        </w:rPr>
        <w:t>«ФИНАНСОВЫЙ УНИВЕРСИТЕТ ПРИ пРАВИТЕЛЬСТВЕ</w:t>
      </w:r>
    </w:p>
    <w:p w14:paraId="6DF56CF5" w14:textId="77777777" w:rsidR="00484A86" w:rsidRPr="00E17B36" w:rsidRDefault="00484A86" w:rsidP="00484A86">
      <w:pPr>
        <w:jc w:val="center"/>
        <w:rPr>
          <w:b/>
          <w:bCs/>
          <w:caps/>
          <w:szCs w:val="28"/>
        </w:rPr>
      </w:pPr>
      <w:r w:rsidRPr="00E17B36">
        <w:rPr>
          <w:b/>
          <w:bCs/>
          <w:caps/>
          <w:szCs w:val="28"/>
        </w:rPr>
        <w:t>Российской Федерации»</w:t>
      </w:r>
    </w:p>
    <w:p w14:paraId="7B61E69D" w14:textId="77777777" w:rsidR="00484A86" w:rsidRPr="00E17B36" w:rsidRDefault="00484A86" w:rsidP="00484A86">
      <w:pPr>
        <w:jc w:val="center"/>
        <w:rPr>
          <w:b/>
          <w:bCs/>
          <w:szCs w:val="28"/>
        </w:rPr>
      </w:pPr>
      <w:r w:rsidRPr="00E17B36">
        <w:rPr>
          <w:b/>
          <w:bCs/>
          <w:szCs w:val="28"/>
        </w:rPr>
        <w:t>(Финансовый университет)</w:t>
      </w:r>
    </w:p>
    <w:p w14:paraId="75D91FB9" w14:textId="77777777" w:rsidR="00484A86" w:rsidRPr="00E17B36" w:rsidRDefault="00484A86" w:rsidP="00484A86">
      <w:pPr>
        <w:jc w:val="center"/>
        <w:rPr>
          <w:szCs w:val="28"/>
        </w:rPr>
      </w:pPr>
    </w:p>
    <w:p w14:paraId="5012BBED" w14:textId="77777777" w:rsidR="002102FC" w:rsidRPr="00B158F0" w:rsidRDefault="002102FC" w:rsidP="002102FC">
      <w:pPr>
        <w:widowControl w:val="0"/>
        <w:jc w:val="center"/>
        <w:rPr>
          <w:b/>
          <w:szCs w:val="28"/>
        </w:rPr>
      </w:pPr>
      <w:r w:rsidRPr="00B158F0">
        <w:rPr>
          <w:b/>
          <w:szCs w:val="28"/>
        </w:rPr>
        <w:t>Департамент корпоративных финансов и корпоративного управления</w:t>
      </w:r>
    </w:p>
    <w:p w14:paraId="554E73F0" w14:textId="77777777" w:rsidR="00815BD9" w:rsidRPr="00E17B36" w:rsidRDefault="00815BD9" w:rsidP="00484A86">
      <w:pPr>
        <w:jc w:val="center"/>
        <w:rPr>
          <w:b/>
          <w:szCs w:val="28"/>
        </w:rPr>
      </w:pPr>
    </w:p>
    <w:tbl>
      <w:tblPr>
        <w:tblW w:w="10424" w:type="dxa"/>
        <w:jc w:val="center"/>
        <w:tblLook w:val="04A0" w:firstRow="1" w:lastRow="0" w:firstColumn="1" w:lastColumn="0" w:noHBand="0" w:noVBand="1"/>
      </w:tblPr>
      <w:tblGrid>
        <w:gridCol w:w="5975"/>
        <w:gridCol w:w="4449"/>
      </w:tblGrid>
      <w:tr w:rsidR="00E17B36" w:rsidRPr="00E17B36" w14:paraId="17552D4B" w14:textId="77777777" w:rsidTr="0080462C">
        <w:trPr>
          <w:trHeight w:val="2634"/>
          <w:jc w:val="center"/>
        </w:trPr>
        <w:tc>
          <w:tcPr>
            <w:tcW w:w="5975" w:type="dxa"/>
          </w:tcPr>
          <w:p w14:paraId="7142E8B0" w14:textId="77777777" w:rsidR="00815BD9" w:rsidRPr="00E17B36" w:rsidRDefault="00815BD9" w:rsidP="00815BD9">
            <w:pPr>
              <w:rPr>
                <w:rFonts w:eastAsia="Calibri"/>
                <w:szCs w:val="28"/>
              </w:rPr>
            </w:pPr>
          </w:p>
          <w:p w14:paraId="46419F98" w14:textId="77777777" w:rsidR="00815BD9" w:rsidRPr="00E17B36" w:rsidRDefault="00815BD9" w:rsidP="0080462C">
            <w:pPr>
              <w:rPr>
                <w:rFonts w:eastAsia="Calibri"/>
                <w:szCs w:val="28"/>
              </w:rPr>
            </w:pPr>
          </w:p>
        </w:tc>
        <w:tc>
          <w:tcPr>
            <w:tcW w:w="4449" w:type="dxa"/>
          </w:tcPr>
          <w:p w14:paraId="5E9459DE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>УТВЕРЖДАЮ</w:t>
            </w:r>
          </w:p>
          <w:p w14:paraId="7C4876B5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</w:p>
          <w:p w14:paraId="02FEEE86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>Проректор по учебной</w:t>
            </w:r>
          </w:p>
          <w:p w14:paraId="09114C65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 xml:space="preserve">и методической работе  </w:t>
            </w:r>
          </w:p>
          <w:p w14:paraId="0D205558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</w:p>
          <w:p w14:paraId="4FB79183" w14:textId="77777777" w:rsidR="00467266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 xml:space="preserve">______________ Е.А. Каменева </w:t>
            </w:r>
          </w:p>
          <w:p w14:paraId="2C76D874" w14:textId="0E360AD7" w:rsidR="00815BD9" w:rsidRPr="00E17B36" w:rsidRDefault="00C349CD" w:rsidP="00C349CD">
            <w:pPr>
              <w:ind w:left="411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22.09.</w:t>
            </w:r>
            <w:r w:rsidR="00467266">
              <w:rPr>
                <w:rFonts w:eastAsia="Calibri"/>
                <w:szCs w:val="28"/>
              </w:rPr>
              <w:t>2022г.</w:t>
            </w:r>
          </w:p>
          <w:p w14:paraId="3085C7F7" w14:textId="22932D24" w:rsidR="00815BD9" w:rsidRPr="00E17B36" w:rsidRDefault="00815BD9" w:rsidP="0080462C">
            <w:pPr>
              <w:rPr>
                <w:rFonts w:eastAsia="Calibri"/>
                <w:szCs w:val="28"/>
              </w:rPr>
            </w:pPr>
            <w:r w:rsidRPr="00E17B36">
              <w:rPr>
                <w:rFonts w:ascii="Calibri" w:eastAsia="Calibri" w:hAnsi="Calibri"/>
                <w:szCs w:val="28"/>
              </w:rPr>
              <w:t xml:space="preserve"> </w:t>
            </w:r>
          </w:p>
        </w:tc>
      </w:tr>
      <w:tr w:rsidR="00E17B36" w:rsidRPr="00E17B36" w14:paraId="6AA6D339" w14:textId="77777777" w:rsidTr="000E53B3">
        <w:trPr>
          <w:trHeight w:val="297"/>
          <w:jc w:val="center"/>
        </w:trPr>
        <w:tc>
          <w:tcPr>
            <w:tcW w:w="5975" w:type="dxa"/>
          </w:tcPr>
          <w:p w14:paraId="39B75290" w14:textId="77777777" w:rsidR="00815BD9" w:rsidRPr="00E17B36" w:rsidRDefault="00815BD9" w:rsidP="00815BD9">
            <w:pPr>
              <w:rPr>
                <w:rFonts w:eastAsia="Calibri"/>
                <w:szCs w:val="28"/>
              </w:rPr>
            </w:pPr>
          </w:p>
        </w:tc>
        <w:tc>
          <w:tcPr>
            <w:tcW w:w="4449" w:type="dxa"/>
          </w:tcPr>
          <w:p w14:paraId="48E7409E" w14:textId="77777777" w:rsidR="00815BD9" w:rsidRPr="00E17B36" w:rsidRDefault="00815BD9" w:rsidP="00815BD9">
            <w:pPr>
              <w:rPr>
                <w:rFonts w:eastAsia="Calibri"/>
                <w:szCs w:val="28"/>
              </w:rPr>
            </w:pPr>
          </w:p>
        </w:tc>
      </w:tr>
    </w:tbl>
    <w:p w14:paraId="1D022C24" w14:textId="63310641" w:rsidR="00484A86" w:rsidRPr="00E17B36" w:rsidRDefault="00D309D8" w:rsidP="00484A86">
      <w:pPr>
        <w:spacing w:line="360" w:lineRule="auto"/>
        <w:jc w:val="center"/>
        <w:rPr>
          <w:b/>
          <w:sz w:val="36"/>
          <w:szCs w:val="36"/>
        </w:rPr>
      </w:pPr>
      <w:r w:rsidRPr="00E17B36">
        <w:rPr>
          <w:b/>
          <w:sz w:val="36"/>
          <w:szCs w:val="36"/>
        </w:rPr>
        <w:t xml:space="preserve">Г.И. </w:t>
      </w:r>
      <w:proofErr w:type="spellStart"/>
      <w:r w:rsidRPr="00E17B36">
        <w:rPr>
          <w:b/>
          <w:sz w:val="36"/>
          <w:szCs w:val="36"/>
        </w:rPr>
        <w:t>Хотинская</w:t>
      </w:r>
      <w:proofErr w:type="spellEnd"/>
      <w:r w:rsidR="00106ACE" w:rsidRPr="00E17B36">
        <w:rPr>
          <w:b/>
          <w:sz w:val="36"/>
          <w:szCs w:val="36"/>
        </w:rPr>
        <w:t>,</w:t>
      </w:r>
      <w:r w:rsidRPr="00E17B36">
        <w:rPr>
          <w:b/>
          <w:sz w:val="36"/>
          <w:szCs w:val="36"/>
        </w:rPr>
        <w:t xml:space="preserve"> </w:t>
      </w:r>
      <w:r w:rsidR="00484A86" w:rsidRPr="00E17B36">
        <w:rPr>
          <w:b/>
          <w:sz w:val="36"/>
          <w:szCs w:val="36"/>
        </w:rPr>
        <w:t>Л.И.</w:t>
      </w:r>
      <w:r w:rsidR="00E37F2D" w:rsidRPr="00E17B36">
        <w:rPr>
          <w:b/>
          <w:sz w:val="36"/>
          <w:szCs w:val="36"/>
        </w:rPr>
        <w:t xml:space="preserve"> </w:t>
      </w:r>
      <w:r w:rsidR="00484A86" w:rsidRPr="00E17B36">
        <w:rPr>
          <w:b/>
          <w:sz w:val="36"/>
          <w:szCs w:val="36"/>
        </w:rPr>
        <w:t>Черникова</w:t>
      </w:r>
    </w:p>
    <w:p w14:paraId="77643345" w14:textId="77777777" w:rsidR="00484A86" w:rsidRPr="00E17B36" w:rsidRDefault="00484A86" w:rsidP="00484A86">
      <w:pPr>
        <w:jc w:val="center"/>
        <w:rPr>
          <w:b/>
          <w:caps/>
          <w:sz w:val="32"/>
          <w:szCs w:val="32"/>
        </w:rPr>
      </w:pPr>
    </w:p>
    <w:p w14:paraId="5A0FE83C" w14:textId="77777777" w:rsidR="00484A86" w:rsidRPr="00E17B36" w:rsidRDefault="00484A86" w:rsidP="00484A86">
      <w:pPr>
        <w:jc w:val="center"/>
        <w:rPr>
          <w:b/>
          <w:caps/>
          <w:sz w:val="36"/>
          <w:szCs w:val="36"/>
        </w:rPr>
      </w:pPr>
      <w:r w:rsidRPr="00E17B36">
        <w:rPr>
          <w:b/>
          <w:caps/>
          <w:sz w:val="36"/>
          <w:szCs w:val="36"/>
        </w:rPr>
        <w:t xml:space="preserve">Корпоративные финансы </w:t>
      </w:r>
    </w:p>
    <w:p w14:paraId="2F4D1D8A" w14:textId="3B5B8BC5" w:rsidR="00E37F2D" w:rsidRDefault="00E37F2D" w:rsidP="00484A86">
      <w:pPr>
        <w:jc w:val="center"/>
        <w:rPr>
          <w:b/>
          <w:sz w:val="36"/>
          <w:szCs w:val="36"/>
        </w:rPr>
      </w:pPr>
      <w:r w:rsidRPr="00E17B36">
        <w:rPr>
          <w:b/>
          <w:sz w:val="36"/>
          <w:szCs w:val="36"/>
        </w:rPr>
        <w:t xml:space="preserve">(ПРОДВИНУТЫЙ УРОВЕНЬ) </w:t>
      </w:r>
    </w:p>
    <w:p w14:paraId="420DE67F" w14:textId="1196B75C" w:rsidR="00371792" w:rsidRPr="00E17B36" w:rsidRDefault="00371792" w:rsidP="00484A86">
      <w:pPr>
        <w:jc w:val="center"/>
        <w:rPr>
          <w:b/>
          <w:sz w:val="36"/>
          <w:szCs w:val="36"/>
        </w:rPr>
      </w:pPr>
    </w:p>
    <w:p w14:paraId="23A725EB" w14:textId="77777777" w:rsidR="00484A86" w:rsidRPr="00E17B36" w:rsidRDefault="00484A86" w:rsidP="00484A86">
      <w:pPr>
        <w:spacing w:line="360" w:lineRule="auto"/>
      </w:pPr>
    </w:p>
    <w:p w14:paraId="5E666C1B" w14:textId="77777777" w:rsidR="008861A3" w:rsidRPr="00E17B36" w:rsidRDefault="008861A3" w:rsidP="008861A3">
      <w:pPr>
        <w:jc w:val="center"/>
        <w:rPr>
          <w:b/>
          <w:szCs w:val="28"/>
        </w:rPr>
      </w:pPr>
      <w:r w:rsidRPr="00E17B36">
        <w:rPr>
          <w:b/>
          <w:szCs w:val="28"/>
        </w:rPr>
        <w:t>Рабочая программа дисциплины</w:t>
      </w:r>
    </w:p>
    <w:p w14:paraId="1A4E2971" w14:textId="77777777" w:rsidR="008861A3" w:rsidRPr="00E17B36" w:rsidRDefault="008861A3" w:rsidP="008861A3">
      <w:pPr>
        <w:jc w:val="center"/>
        <w:rPr>
          <w:szCs w:val="28"/>
        </w:rPr>
      </w:pPr>
    </w:p>
    <w:p w14:paraId="4398A187" w14:textId="77777777" w:rsidR="008861A3" w:rsidRPr="00E17B36" w:rsidRDefault="008861A3" w:rsidP="008861A3">
      <w:pPr>
        <w:jc w:val="center"/>
        <w:rPr>
          <w:szCs w:val="28"/>
        </w:rPr>
      </w:pPr>
      <w:r w:rsidRPr="00E17B36">
        <w:rPr>
          <w:szCs w:val="28"/>
        </w:rPr>
        <w:t xml:space="preserve">для студентов, обучающихся по направлению подготовки </w:t>
      </w:r>
    </w:p>
    <w:p w14:paraId="016DBAAD" w14:textId="4CEA67CF" w:rsidR="00B054D6" w:rsidRDefault="005C6DDD" w:rsidP="005C6DDD">
      <w:pPr>
        <w:jc w:val="center"/>
        <w:rPr>
          <w:szCs w:val="28"/>
        </w:rPr>
      </w:pPr>
      <w:r w:rsidRPr="005C6DDD">
        <w:rPr>
          <w:szCs w:val="28"/>
        </w:rPr>
        <w:t xml:space="preserve">38.04.01 </w:t>
      </w:r>
      <w:r w:rsidR="00467266">
        <w:rPr>
          <w:szCs w:val="28"/>
        </w:rPr>
        <w:t>«</w:t>
      </w:r>
      <w:r w:rsidRPr="005C6DDD">
        <w:rPr>
          <w:szCs w:val="28"/>
        </w:rPr>
        <w:t>Экономика</w:t>
      </w:r>
      <w:r w:rsidR="00467266">
        <w:rPr>
          <w:szCs w:val="28"/>
        </w:rPr>
        <w:t>»</w:t>
      </w:r>
    </w:p>
    <w:p w14:paraId="3ED028EE" w14:textId="77777777" w:rsidR="008861A3" w:rsidRPr="00E17B36" w:rsidRDefault="008861A3" w:rsidP="008861A3">
      <w:pPr>
        <w:jc w:val="center"/>
        <w:rPr>
          <w:szCs w:val="28"/>
        </w:rPr>
      </w:pPr>
    </w:p>
    <w:p w14:paraId="2C31D3C7" w14:textId="77777777" w:rsidR="00CD0966" w:rsidRPr="001C7EAE" w:rsidRDefault="00CD0966" w:rsidP="00CD0966">
      <w:pPr>
        <w:jc w:val="center"/>
        <w:rPr>
          <w:i/>
          <w:szCs w:val="28"/>
        </w:rPr>
      </w:pPr>
      <w:r w:rsidRPr="001C7EAE">
        <w:rPr>
          <w:i/>
          <w:szCs w:val="28"/>
        </w:rPr>
        <w:t>Рекомендовано Ученым советом Факультета экономики и бизнеса</w:t>
      </w:r>
    </w:p>
    <w:p w14:paraId="0E963829" w14:textId="77777777" w:rsidR="00CD0966" w:rsidRPr="001C7EAE" w:rsidRDefault="00CD0966" w:rsidP="00CD0966">
      <w:pPr>
        <w:jc w:val="center"/>
        <w:rPr>
          <w:i/>
          <w:szCs w:val="28"/>
        </w:rPr>
      </w:pPr>
      <w:r w:rsidRPr="001C7EAE">
        <w:rPr>
          <w:i/>
          <w:szCs w:val="28"/>
        </w:rPr>
        <w:t>протокол №</w:t>
      </w:r>
      <w:r>
        <w:rPr>
          <w:i/>
          <w:szCs w:val="28"/>
        </w:rPr>
        <w:t xml:space="preserve"> 22</w:t>
      </w:r>
      <w:r w:rsidRPr="001C7EAE">
        <w:rPr>
          <w:i/>
          <w:szCs w:val="28"/>
        </w:rPr>
        <w:t xml:space="preserve"> от </w:t>
      </w:r>
      <w:r>
        <w:rPr>
          <w:i/>
          <w:szCs w:val="28"/>
        </w:rPr>
        <w:t>20.09.2022 г.</w:t>
      </w:r>
    </w:p>
    <w:p w14:paraId="33F53F95" w14:textId="77777777" w:rsidR="00CD0966" w:rsidRPr="001C7EAE" w:rsidRDefault="00CD0966" w:rsidP="00CD0966">
      <w:pPr>
        <w:jc w:val="center"/>
        <w:rPr>
          <w:i/>
          <w:szCs w:val="28"/>
        </w:rPr>
      </w:pPr>
    </w:p>
    <w:p w14:paraId="629503EE" w14:textId="77777777" w:rsidR="00CD0966" w:rsidRPr="001C7EAE" w:rsidRDefault="00CD0966" w:rsidP="00CD0966">
      <w:pPr>
        <w:jc w:val="center"/>
        <w:rPr>
          <w:i/>
          <w:szCs w:val="28"/>
        </w:rPr>
      </w:pPr>
      <w:r w:rsidRPr="001C7EAE">
        <w:rPr>
          <w:i/>
          <w:szCs w:val="28"/>
        </w:rPr>
        <w:t>Одобрено Советом учебно-научного департамента корпоративных финансов и корпоративного управления</w:t>
      </w:r>
    </w:p>
    <w:p w14:paraId="202C642D" w14:textId="09C4A246" w:rsidR="008861A3" w:rsidRPr="00E17B36" w:rsidRDefault="00CD0966" w:rsidP="00CD0966">
      <w:pPr>
        <w:jc w:val="center"/>
        <w:rPr>
          <w:szCs w:val="28"/>
        </w:rPr>
      </w:pPr>
      <w:r w:rsidRPr="001C7EAE">
        <w:rPr>
          <w:i/>
          <w:szCs w:val="28"/>
        </w:rPr>
        <w:t xml:space="preserve">протокол № </w:t>
      </w:r>
      <w:r>
        <w:rPr>
          <w:i/>
          <w:szCs w:val="28"/>
        </w:rPr>
        <w:t>33</w:t>
      </w:r>
      <w:r w:rsidRPr="001C7EAE">
        <w:rPr>
          <w:i/>
          <w:szCs w:val="28"/>
        </w:rPr>
        <w:t xml:space="preserve"> от </w:t>
      </w:r>
      <w:r>
        <w:rPr>
          <w:i/>
          <w:szCs w:val="28"/>
        </w:rPr>
        <w:t>12.09.2022 г.</w:t>
      </w:r>
    </w:p>
    <w:p w14:paraId="3D7B089E" w14:textId="25216D51" w:rsidR="00DA1CF8" w:rsidRDefault="00DA1CF8" w:rsidP="008861A3">
      <w:pPr>
        <w:jc w:val="center"/>
        <w:rPr>
          <w:szCs w:val="28"/>
        </w:rPr>
      </w:pPr>
    </w:p>
    <w:p w14:paraId="0E6B7D3E" w14:textId="0EBA31F1" w:rsidR="002102FC" w:rsidRDefault="002102FC" w:rsidP="008861A3">
      <w:pPr>
        <w:jc w:val="center"/>
        <w:rPr>
          <w:szCs w:val="28"/>
        </w:rPr>
      </w:pPr>
    </w:p>
    <w:p w14:paraId="181A9C88" w14:textId="77777777" w:rsidR="002102FC" w:rsidRDefault="002102FC" w:rsidP="008861A3">
      <w:pPr>
        <w:jc w:val="center"/>
        <w:rPr>
          <w:szCs w:val="28"/>
        </w:rPr>
      </w:pPr>
    </w:p>
    <w:p w14:paraId="744EF7F4" w14:textId="4B816135" w:rsidR="008861A3" w:rsidRPr="00E17B36" w:rsidRDefault="008861A3" w:rsidP="008861A3">
      <w:pPr>
        <w:jc w:val="center"/>
        <w:rPr>
          <w:szCs w:val="28"/>
        </w:rPr>
      </w:pPr>
      <w:r w:rsidRPr="00E17B36">
        <w:rPr>
          <w:szCs w:val="28"/>
        </w:rPr>
        <w:t>Москва 202</w:t>
      </w:r>
      <w:r w:rsidR="0080462C" w:rsidRPr="00E17B36">
        <w:rPr>
          <w:szCs w:val="28"/>
        </w:rPr>
        <w:t>2</w:t>
      </w:r>
    </w:p>
    <w:p w14:paraId="148B3345" w14:textId="77777777" w:rsidR="002E15CD" w:rsidRPr="00E17B36" w:rsidRDefault="002E15CD" w:rsidP="008861A3">
      <w:pPr>
        <w:jc w:val="center"/>
        <w:rPr>
          <w:szCs w:val="28"/>
        </w:rPr>
      </w:pPr>
    </w:p>
    <w:p w14:paraId="56B4B8A0" w14:textId="77777777" w:rsidR="0027275B" w:rsidRDefault="0027275B" w:rsidP="00484A86">
      <w:pPr>
        <w:rPr>
          <w:b/>
          <w:szCs w:val="28"/>
        </w:rPr>
      </w:pPr>
    </w:p>
    <w:p w14:paraId="6E1BB6AD" w14:textId="77777777" w:rsidR="0027275B" w:rsidRDefault="0027275B" w:rsidP="00484A86">
      <w:pPr>
        <w:rPr>
          <w:b/>
          <w:szCs w:val="28"/>
        </w:rPr>
      </w:pPr>
    </w:p>
    <w:p w14:paraId="566EEA07" w14:textId="3EE8C92C" w:rsidR="00E37F2D" w:rsidRPr="00E17B36" w:rsidRDefault="00E37F2D" w:rsidP="00E37F2D">
      <w:pPr>
        <w:rPr>
          <w:sz w:val="24"/>
        </w:rPr>
      </w:pPr>
      <w:r w:rsidRPr="00E17B36">
        <w:rPr>
          <w:b/>
          <w:sz w:val="24"/>
        </w:rPr>
        <w:lastRenderedPageBreak/>
        <w:t>Рецензент: Слепнева Т.А.,</w:t>
      </w:r>
      <w:r w:rsidRPr="00E17B36">
        <w:rPr>
          <w:sz w:val="24"/>
        </w:rPr>
        <w:t xml:space="preserve"> к.э.н., доце</w:t>
      </w:r>
      <w:r w:rsidR="005C6DDD">
        <w:rPr>
          <w:sz w:val="24"/>
        </w:rPr>
        <w:t>н</w:t>
      </w:r>
      <w:r w:rsidRPr="00E17B36">
        <w:rPr>
          <w:sz w:val="24"/>
        </w:rPr>
        <w:t>т, профессор департамента корпоративных финансов и корпоративного управления</w:t>
      </w:r>
    </w:p>
    <w:p w14:paraId="58C43F80" w14:textId="77777777" w:rsidR="00484A86" w:rsidRPr="00E17B36" w:rsidRDefault="00484A86" w:rsidP="00484A86">
      <w:pPr>
        <w:spacing w:before="100" w:after="100"/>
        <w:rPr>
          <w:b/>
        </w:rPr>
      </w:pPr>
    </w:p>
    <w:p w14:paraId="7BC4F693" w14:textId="77777777" w:rsidR="00484A86" w:rsidRPr="00E17B36" w:rsidRDefault="00DC50BE" w:rsidP="00484A86">
      <w:pPr>
        <w:spacing w:line="360" w:lineRule="auto"/>
        <w:rPr>
          <w:b/>
        </w:rPr>
      </w:pPr>
      <w:proofErr w:type="spellStart"/>
      <w:r w:rsidRPr="00E17B36">
        <w:rPr>
          <w:b/>
        </w:rPr>
        <w:t>Хотинская</w:t>
      </w:r>
      <w:proofErr w:type="spellEnd"/>
      <w:r w:rsidRPr="00E17B36">
        <w:rPr>
          <w:b/>
        </w:rPr>
        <w:t xml:space="preserve"> Г.И.,</w:t>
      </w:r>
      <w:r w:rsidR="003B2564" w:rsidRPr="00E17B36">
        <w:rPr>
          <w:b/>
        </w:rPr>
        <w:t xml:space="preserve"> </w:t>
      </w:r>
      <w:r w:rsidR="00484A86" w:rsidRPr="00E17B36">
        <w:rPr>
          <w:b/>
        </w:rPr>
        <w:t xml:space="preserve">Черникова Л.И. </w:t>
      </w:r>
    </w:p>
    <w:p w14:paraId="4E3466E1" w14:textId="14B43EEF" w:rsidR="00484A86" w:rsidRPr="005C6DDD" w:rsidRDefault="001C1174" w:rsidP="00484A86">
      <w:pPr>
        <w:pStyle w:val="23"/>
        <w:jc w:val="both"/>
        <w:rPr>
          <w:sz w:val="28"/>
          <w:szCs w:val="28"/>
        </w:rPr>
      </w:pPr>
      <w:r w:rsidRPr="005C6DDD">
        <w:rPr>
          <w:b/>
          <w:sz w:val="28"/>
          <w:szCs w:val="28"/>
        </w:rPr>
        <w:t>Корпоративные финансы (продвинутый уровень)</w:t>
      </w:r>
      <w:r w:rsidR="0027275B">
        <w:rPr>
          <w:b/>
          <w:sz w:val="28"/>
          <w:szCs w:val="28"/>
        </w:rPr>
        <w:t xml:space="preserve">. </w:t>
      </w:r>
      <w:r w:rsidR="00484A86" w:rsidRPr="005C6DDD">
        <w:rPr>
          <w:bCs/>
          <w:sz w:val="28"/>
          <w:szCs w:val="28"/>
        </w:rPr>
        <w:t xml:space="preserve">Рабочая </w:t>
      </w:r>
      <w:r w:rsidR="00484A86" w:rsidRPr="005C6DDD">
        <w:rPr>
          <w:sz w:val="28"/>
          <w:szCs w:val="28"/>
        </w:rPr>
        <w:t xml:space="preserve">программа дисциплины для студентов, обучающихся по направлению подготовки </w:t>
      </w:r>
      <w:r w:rsidR="005C6DDD" w:rsidRPr="005C6DDD">
        <w:rPr>
          <w:sz w:val="28"/>
          <w:szCs w:val="28"/>
        </w:rPr>
        <w:t xml:space="preserve">38.04.01 </w:t>
      </w:r>
      <w:r w:rsidR="00467266">
        <w:rPr>
          <w:sz w:val="28"/>
          <w:szCs w:val="28"/>
        </w:rPr>
        <w:t>«</w:t>
      </w:r>
      <w:r w:rsidR="005C6DDD" w:rsidRPr="005C6DDD">
        <w:rPr>
          <w:sz w:val="28"/>
          <w:szCs w:val="28"/>
        </w:rPr>
        <w:t>Экономика</w:t>
      </w:r>
      <w:r w:rsidR="00467266">
        <w:rPr>
          <w:sz w:val="28"/>
          <w:szCs w:val="28"/>
        </w:rPr>
        <w:t>»</w:t>
      </w:r>
      <w:r w:rsidR="00E37F2D" w:rsidRPr="005C6DDD">
        <w:rPr>
          <w:sz w:val="28"/>
          <w:szCs w:val="28"/>
        </w:rPr>
        <w:t>.</w:t>
      </w:r>
      <w:r w:rsidR="006B13D1" w:rsidRPr="005C6DDD">
        <w:rPr>
          <w:sz w:val="28"/>
          <w:szCs w:val="28"/>
        </w:rPr>
        <w:t xml:space="preserve"> </w:t>
      </w:r>
      <w:r w:rsidR="0080462C" w:rsidRPr="005C6DDD">
        <w:rPr>
          <w:sz w:val="28"/>
          <w:szCs w:val="28"/>
        </w:rPr>
        <w:t>–</w:t>
      </w:r>
      <w:r w:rsidR="00484A86" w:rsidRPr="005C6DDD">
        <w:rPr>
          <w:sz w:val="28"/>
          <w:szCs w:val="28"/>
        </w:rPr>
        <w:t xml:space="preserve"> М</w:t>
      </w:r>
      <w:r w:rsidR="0027275B">
        <w:rPr>
          <w:sz w:val="28"/>
          <w:szCs w:val="28"/>
        </w:rPr>
        <w:t>осква</w:t>
      </w:r>
      <w:r w:rsidR="00484A86" w:rsidRPr="005C6DDD">
        <w:rPr>
          <w:sz w:val="28"/>
          <w:szCs w:val="28"/>
        </w:rPr>
        <w:t xml:space="preserve">: Финансовый университет при Правительстве Российской Федерации, </w:t>
      </w:r>
      <w:r w:rsidR="003B4D28" w:rsidRPr="005C6DDD">
        <w:rPr>
          <w:sz w:val="28"/>
          <w:szCs w:val="28"/>
        </w:rPr>
        <w:t>Д</w:t>
      </w:r>
      <w:r w:rsidR="00484A86" w:rsidRPr="005C6DDD">
        <w:rPr>
          <w:sz w:val="28"/>
          <w:szCs w:val="28"/>
        </w:rPr>
        <w:t>епартамент корпоративных финансов и финансового управления</w:t>
      </w:r>
      <w:r w:rsidR="00E37F2D" w:rsidRPr="005C6DDD">
        <w:rPr>
          <w:sz w:val="28"/>
          <w:szCs w:val="28"/>
        </w:rPr>
        <w:t xml:space="preserve"> Факультета экономики и бизнеса</w:t>
      </w:r>
      <w:r w:rsidR="00484A86" w:rsidRPr="005C6DDD">
        <w:rPr>
          <w:sz w:val="28"/>
          <w:szCs w:val="28"/>
        </w:rPr>
        <w:t>, 20</w:t>
      </w:r>
      <w:r w:rsidR="008861A3" w:rsidRPr="005C6DDD">
        <w:rPr>
          <w:sz w:val="28"/>
          <w:szCs w:val="28"/>
        </w:rPr>
        <w:t>2</w:t>
      </w:r>
      <w:r w:rsidR="0080462C" w:rsidRPr="005C6DDD">
        <w:rPr>
          <w:sz w:val="28"/>
          <w:szCs w:val="28"/>
        </w:rPr>
        <w:t>2</w:t>
      </w:r>
      <w:r w:rsidR="00484A86" w:rsidRPr="005C6DDD">
        <w:rPr>
          <w:sz w:val="28"/>
          <w:szCs w:val="28"/>
        </w:rPr>
        <w:t xml:space="preserve">. — </w:t>
      </w:r>
      <w:r w:rsidR="005943DE" w:rsidRPr="00CF2DE7">
        <w:rPr>
          <w:sz w:val="28"/>
          <w:szCs w:val="28"/>
        </w:rPr>
        <w:t>3</w:t>
      </w:r>
      <w:r w:rsidR="005943DE">
        <w:rPr>
          <w:sz w:val="28"/>
          <w:szCs w:val="28"/>
        </w:rPr>
        <w:t>4</w:t>
      </w:r>
      <w:r w:rsidR="005943DE" w:rsidRPr="00CF2DE7">
        <w:rPr>
          <w:sz w:val="28"/>
          <w:szCs w:val="28"/>
        </w:rPr>
        <w:t xml:space="preserve"> </w:t>
      </w:r>
      <w:r w:rsidR="00484A86" w:rsidRPr="005C6DDD">
        <w:rPr>
          <w:sz w:val="28"/>
          <w:szCs w:val="28"/>
        </w:rPr>
        <w:t>с.</w:t>
      </w:r>
    </w:p>
    <w:p w14:paraId="4B5B9AC8" w14:textId="77777777" w:rsidR="00484A86" w:rsidRPr="00E17B36" w:rsidRDefault="00484A86" w:rsidP="00484A86">
      <w:pPr>
        <w:spacing w:before="100" w:after="100"/>
        <w:rPr>
          <w:b/>
        </w:rPr>
      </w:pPr>
    </w:p>
    <w:p w14:paraId="144DCAB8" w14:textId="77777777" w:rsidR="00484A86" w:rsidRPr="00E17B36" w:rsidRDefault="00484A86" w:rsidP="00484A86">
      <w:pPr>
        <w:pStyle w:val="23"/>
        <w:ind w:firstLine="540"/>
        <w:jc w:val="both"/>
        <w:rPr>
          <w:sz w:val="24"/>
          <w:szCs w:val="24"/>
        </w:rPr>
      </w:pPr>
      <w:r w:rsidRPr="00E17B36">
        <w:rPr>
          <w:sz w:val="24"/>
          <w:szCs w:val="24"/>
        </w:rPr>
        <w:t>В рабочей программе излагаются содержание учебной дисциплины, компетенции, на формирование которых направлено изучение дисциплины, структурированы практические занятия, охарактеризованы направления самостоятельной работы, приведены формы контроля и учебно-методическое обеспечение.</w:t>
      </w:r>
    </w:p>
    <w:p w14:paraId="0766A314" w14:textId="77777777" w:rsidR="00484A86" w:rsidRPr="00E17B36" w:rsidRDefault="00484A86" w:rsidP="00484A86">
      <w:pPr>
        <w:spacing w:line="276" w:lineRule="auto"/>
        <w:jc w:val="center"/>
      </w:pPr>
    </w:p>
    <w:p w14:paraId="77A04AE8" w14:textId="77777777" w:rsidR="00DC50BE" w:rsidRPr="00E17B36" w:rsidRDefault="00DC50BE" w:rsidP="00484A86">
      <w:pPr>
        <w:spacing w:line="276" w:lineRule="auto"/>
        <w:jc w:val="center"/>
        <w:rPr>
          <w:b/>
          <w:sz w:val="24"/>
        </w:rPr>
      </w:pPr>
      <w:proofErr w:type="spellStart"/>
      <w:r w:rsidRPr="00E17B36">
        <w:rPr>
          <w:b/>
          <w:sz w:val="24"/>
        </w:rPr>
        <w:t>Хотинская</w:t>
      </w:r>
      <w:proofErr w:type="spellEnd"/>
      <w:r w:rsidRPr="00E17B36">
        <w:rPr>
          <w:b/>
          <w:sz w:val="24"/>
        </w:rPr>
        <w:t xml:space="preserve"> Галина Игоревна</w:t>
      </w:r>
    </w:p>
    <w:p w14:paraId="5B66A702" w14:textId="77777777" w:rsidR="001C1174" w:rsidRPr="00E17B36" w:rsidRDefault="001C1174" w:rsidP="00484A86">
      <w:pPr>
        <w:spacing w:line="276" w:lineRule="auto"/>
        <w:jc w:val="center"/>
        <w:rPr>
          <w:b/>
          <w:sz w:val="24"/>
        </w:rPr>
      </w:pPr>
      <w:r w:rsidRPr="00E17B36">
        <w:rPr>
          <w:b/>
          <w:sz w:val="24"/>
        </w:rPr>
        <w:t>Черникова Людмила Ивановна</w:t>
      </w:r>
    </w:p>
    <w:p w14:paraId="0C21D3F7" w14:textId="2BEF43CA" w:rsidR="00484A86" w:rsidRPr="0024225F" w:rsidRDefault="001C1174" w:rsidP="00484A86">
      <w:pPr>
        <w:spacing w:line="276" w:lineRule="auto"/>
        <w:jc w:val="center"/>
        <w:rPr>
          <w:sz w:val="24"/>
        </w:rPr>
      </w:pPr>
      <w:r w:rsidRPr="0024225F">
        <w:rPr>
          <w:b/>
          <w:sz w:val="24"/>
        </w:rPr>
        <w:t>Корпоративные финансы (продвинутый уровень)</w:t>
      </w:r>
      <w:r w:rsidR="004671F1" w:rsidRPr="0024225F">
        <w:rPr>
          <w:b/>
          <w:sz w:val="24"/>
        </w:rPr>
        <w:t xml:space="preserve"> </w:t>
      </w:r>
    </w:p>
    <w:p w14:paraId="08CD7536" w14:textId="77777777" w:rsidR="00484A86" w:rsidRPr="00E17B36" w:rsidRDefault="00484A86" w:rsidP="00484A86">
      <w:pPr>
        <w:spacing w:line="276" w:lineRule="auto"/>
        <w:jc w:val="center"/>
        <w:rPr>
          <w:sz w:val="24"/>
        </w:rPr>
      </w:pPr>
      <w:r w:rsidRPr="00E17B36">
        <w:rPr>
          <w:sz w:val="24"/>
        </w:rPr>
        <w:t>Рабочая программа дисциплины</w:t>
      </w:r>
    </w:p>
    <w:p w14:paraId="4D166139" w14:textId="77777777" w:rsidR="00484A86" w:rsidRPr="00E17B36" w:rsidRDefault="00484A86" w:rsidP="00484A86">
      <w:pPr>
        <w:spacing w:line="276" w:lineRule="auto"/>
        <w:jc w:val="center"/>
        <w:rPr>
          <w:sz w:val="24"/>
        </w:rPr>
      </w:pPr>
    </w:p>
    <w:p w14:paraId="3CE7D153" w14:textId="47DA9464" w:rsidR="00484A86" w:rsidRPr="00E17B36" w:rsidRDefault="00484A86" w:rsidP="00484A86">
      <w:pPr>
        <w:pStyle w:val="3"/>
        <w:spacing w:after="0" w:line="276" w:lineRule="auto"/>
        <w:jc w:val="center"/>
        <w:rPr>
          <w:iCs/>
          <w:sz w:val="24"/>
          <w:szCs w:val="24"/>
        </w:rPr>
      </w:pPr>
      <w:r w:rsidRPr="00E17B36">
        <w:rPr>
          <w:iCs/>
          <w:sz w:val="24"/>
          <w:szCs w:val="24"/>
        </w:rPr>
        <w:br/>
      </w:r>
    </w:p>
    <w:p w14:paraId="24563439" w14:textId="5EFBF9CC" w:rsidR="00484A86" w:rsidRPr="00E17B36" w:rsidRDefault="00484A86" w:rsidP="00484A86">
      <w:pPr>
        <w:spacing w:line="276" w:lineRule="auto"/>
        <w:jc w:val="center"/>
        <w:rPr>
          <w:iCs/>
          <w:sz w:val="24"/>
        </w:rPr>
      </w:pPr>
    </w:p>
    <w:p w14:paraId="03AB0092" w14:textId="5241A55F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3B722087" w14:textId="2456ADEA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2C5ABFCD" w14:textId="307CF47D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44BC3128" w14:textId="77777777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1A1E24BC" w14:textId="77777777" w:rsidR="00484A86" w:rsidRPr="00E17B36" w:rsidRDefault="00484A86" w:rsidP="00484A86">
      <w:pPr>
        <w:pStyle w:val="23"/>
        <w:spacing w:line="276" w:lineRule="auto"/>
        <w:ind w:left="1620"/>
        <w:rPr>
          <w:sz w:val="24"/>
          <w:szCs w:val="24"/>
        </w:rPr>
      </w:pPr>
    </w:p>
    <w:p w14:paraId="1173F25A" w14:textId="5891BE29" w:rsidR="00484A86" w:rsidRPr="00E17B36" w:rsidRDefault="00484A86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E17B36">
        <w:rPr>
          <w:sz w:val="28"/>
          <w:szCs w:val="28"/>
        </w:rPr>
        <w:t xml:space="preserve">© </w:t>
      </w:r>
      <w:r w:rsidR="00490563" w:rsidRPr="00E17B36">
        <w:rPr>
          <w:sz w:val="28"/>
          <w:szCs w:val="28"/>
        </w:rPr>
        <w:t xml:space="preserve">Г.И. </w:t>
      </w:r>
      <w:proofErr w:type="spellStart"/>
      <w:r w:rsidR="00490563" w:rsidRPr="00E17B36">
        <w:rPr>
          <w:sz w:val="28"/>
          <w:szCs w:val="28"/>
        </w:rPr>
        <w:t>Хотинская</w:t>
      </w:r>
      <w:proofErr w:type="spellEnd"/>
      <w:r w:rsidR="00490563" w:rsidRPr="00E17B36">
        <w:rPr>
          <w:sz w:val="28"/>
          <w:szCs w:val="28"/>
        </w:rPr>
        <w:t xml:space="preserve">, </w:t>
      </w:r>
      <w:proofErr w:type="spellStart"/>
      <w:r w:rsidR="00E226E0" w:rsidRPr="00E17B36">
        <w:rPr>
          <w:sz w:val="28"/>
          <w:szCs w:val="28"/>
        </w:rPr>
        <w:t>Л.И.Черникова</w:t>
      </w:r>
      <w:proofErr w:type="spellEnd"/>
      <w:r w:rsidR="00E226E0" w:rsidRPr="00E17B36">
        <w:rPr>
          <w:sz w:val="28"/>
          <w:szCs w:val="28"/>
        </w:rPr>
        <w:t>,</w:t>
      </w:r>
      <w:r w:rsidRPr="00E17B36">
        <w:rPr>
          <w:sz w:val="28"/>
          <w:szCs w:val="28"/>
        </w:rPr>
        <w:t xml:space="preserve"> 20</w:t>
      </w:r>
      <w:r w:rsidR="008861A3" w:rsidRPr="00E17B36">
        <w:rPr>
          <w:sz w:val="28"/>
          <w:szCs w:val="28"/>
        </w:rPr>
        <w:t>2</w:t>
      </w:r>
      <w:r w:rsidR="00637FFD" w:rsidRPr="00E17B36">
        <w:rPr>
          <w:sz w:val="28"/>
          <w:szCs w:val="28"/>
        </w:rPr>
        <w:t>2</w:t>
      </w:r>
    </w:p>
    <w:p w14:paraId="2825270F" w14:textId="2865E30B" w:rsidR="00484A86" w:rsidRPr="00E17B36" w:rsidRDefault="00484A86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E17B36">
        <w:rPr>
          <w:sz w:val="28"/>
          <w:szCs w:val="28"/>
        </w:rPr>
        <w:t>© Финансовый университет, 20</w:t>
      </w:r>
      <w:r w:rsidR="008861A3" w:rsidRPr="00E17B36">
        <w:rPr>
          <w:sz w:val="28"/>
          <w:szCs w:val="28"/>
        </w:rPr>
        <w:t>2</w:t>
      </w:r>
      <w:r w:rsidR="00637FFD" w:rsidRPr="00E17B36">
        <w:rPr>
          <w:sz w:val="28"/>
          <w:szCs w:val="28"/>
        </w:rPr>
        <w:t>2</w:t>
      </w:r>
    </w:p>
    <w:p w14:paraId="67C3D62A" w14:textId="77777777" w:rsidR="00637FFD" w:rsidRPr="00E17B36" w:rsidRDefault="00637FFD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</w:p>
    <w:p w14:paraId="3458456A" w14:textId="77777777" w:rsidR="00484A86" w:rsidRPr="00E17B36" w:rsidRDefault="00484A86" w:rsidP="00484A86">
      <w:pPr>
        <w:spacing w:line="276" w:lineRule="auto"/>
        <w:jc w:val="center"/>
        <w:rPr>
          <w:b/>
        </w:rPr>
        <w:sectPr w:rsidR="00484A86" w:rsidRPr="00E17B36" w:rsidSect="00B0140A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396BBA9E" w14:textId="77777777" w:rsidR="00484A86" w:rsidRPr="00E17B36" w:rsidRDefault="00484A86" w:rsidP="00484A86">
      <w:pPr>
        <w:spacing w:line="360" w:lineRule="auto"/>
        <w:jc w:val="center"/>
        <w:rPr>
          <w:b/>
        </w:rPr>
      </w:pPr>
      <w:r w:rsidRPr="00E17B36">
        <w:rPr>
          <w:b/>
        </w:rPr>
        <w:lastRenderedPageBreak/>
        <w:t>СОДЕРЖАНИЕ</w:t>
      </w:r>
    </w:p>
    <w:p w14:paraId="33B6E4FA" w14:textId="6E61DDB7" w:rsidR="00982999" w:rsidRPr="00982999" w:rsidRDefault="00E43BAB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982999">
        <w:rPr>
          <w:b/>
          <w:szCs w:val="28"/>
        </w:rPr>
        <w:fldChar w:fldCharType="begin"/>
      </w:r>
      <w:r w:rsidR="00484A86" w:rsidRPr="00982999">
        <w:rPr>
          <w:szCs w:val="28"/>
        </w:rPr>
        <w:instrText xml:space="preserve"> TOC \o "1-3" \h \z \u </w:instrText>
      </w:r>
      <w:r w:rsidRPr="00982999">
        <w:rPr>
          <w:b/>
          <w:szCs w:val="28"/>
        </w:rPr>
        <w:fldChar w:fldCharType="separate"/>
      </w:r>
      <w:hyperlink w:anchor="_Toc109913400" w:history="1">
        <w:r w:rsidR="00982999" w:rsidRPr="00982999">
          <w:rPr>
            <w:rStyle w:val="a7"/>
          </w:rPr>
          <w:t>1.Наименование дисциплины</w:t>
        </w:r>
        <w:r w:rsidR="00982999" w:rsidRPr="00982999">
          <w:rPr>
            <w:webHidden/>
          </w:rPr>
          <w:tab/>
        </w:r>
        <w:r w:rsidR="00CF2DE7" w:rsidRPr="00CF2DE7">
          <w:rPr>
            <w:webHidden/>
          </w:rPr>
          <w:t>3</w:t>
        </w:r>
      </w:hyperlink>
    </w:p>
    <w:p w14:paraId="0A7B0CC3" w14:textId="3B83B097" w:rsidR="00982999" w:rsidRPr="00982999" w:rsidRDefault="00604E72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1" w:history="1">
        <w:r w:rsidR="00982999" w:rsidRPr="00BE2225">
          <w:rPr>
            <w:rStyle w:val="a7"/>
          </w:rPr>
          <w:t xml:space="preserve">2. </w:t>
        </w:r>
        <w:r w:rsidR="00BE2225" w:rsidRPr="00BE2225">
          <w:rPr>
            <w:rStyle w:val="a7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82999" w:rsidRPr="00BE2225">
          <w:rPr>
            <w:rStyle w:val="a7"/>
            <w:webHidden/>
          </w:rPr>
          <w:tab/>
        </w:r>
        <w:r w:rsidR="00CF2DE7" w:rsidRPr="00BE2225">
          <w:rPr>
            <w:rStyle w:val="a7"/>
            <w:webHidden/>
          </w:rPr>
          <w:t>3</w:t>
        </w:r>
      </w:hyperlink>
    </w:p>
    <w:p w14:paraId="2DA54253" w14:textId="461A551D" w:rsidR="00982999" w:rsidRDefault="00604E72" w:rsidP="002102FC">
      <w:pPr>
        <w:pStyle w:val="13"/>
        <w:rPr>
          <w:b/>
        </w:rPr>
      </w:pPr>
      <w:hyperlink w:anchor="_Toc109913402" w:history="1">
        <w:r w:rsidR="00982999" w:rsidRPr="00982999">
          <w:rPr>
            <w:rStyle w:val="a7"/>
          </w:rPr>
          <w:t>3. Место дисциплины в структуре образовательной программы</w:t>
        </w:r>
        <w:r w:rsidR="00982999" w:rsidRPr="00982999">
          <w:rPr>
            <w:webHidden/>
          </w:rPr>
          <w:tab/>
        </w:r>
        <w:r w:rsidR="00CF2DE7" w:rsidRPr="00CF2DE7">
          <w:rPr>
            <w:webHidden/>
          </w:rPr>
          <w:t>4</w:t>
        </w:r>
      </w:hyperlink>
    </w:p>
    <w:p w14:paraId="1B81137D" w14:textId="7C628860" w:rsidR="00CF2DE7" w:rsidRPr="00CF2DE7" w:rsidRDefault="00CF2DE7" w:rsidP="00CF2DE7">
      <w:pPr>
        <w:rPr>
          <w:rFonts w:eastAsiaTheme="minorEastAsia"/>
          <w:noProof/>
        </w:rPr>
      </w:pPr>
      <w:r>
        <w:rPr>
          <w:rFonts w:eastAsiaTheme="minorEastAsia"/>
          <w:noProof/>
        </w:rPr>
        <w:t>4.</w:t>
      </w:r>
      <w:r w:rsidRPr="00CF2DE7">
        <w:rPr>
          <w:noProof/>
        </w:rPr>
        <w:t xml:space="preserve"> </w:t>
      </w:r>
      <w:r w:rsidRPr="00E17B36">
        <w:rPr>
          <w:noProof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>
        <w:rPr>
          <w:noProof/>
        </w:rPr>
        <w:t>……………………………………………………………………….4</w:t>
      </w:r>
    </w:p>
    <w:p w14:paraId="37EE2772" w14:textId="7B402594" w:rsidR="00982999" w:rsidRPr="00982999" w:rsidRDefault="00604E72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3" w:history="1">
        <w:r w:rsidR="00982999" w:rsidRPr="00982999">
          <w:rPr>
            <w:rStyle w:val="a7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82999" w:rsidRPr="00982999">
          <w:rPr>
            <w:webHidden/>
          </w:rPr>
          <w:tab/>
        </w:r>
        <w:r w:rsidR="00CF2DE7" w:rsidRPr="00CF2DE7">
          <w:rPr>
            <w:webHidden/>
          </w:rPr>
          <w:t>5</w:t>
        </w:r>
      </w:hyperlink>
    </w:p>
    <w:p w14:paraId="466C0A38" w14:textId="66EE9C1E" w:rsidR="00982999" w:rsidRPr="00982999" w:rsidRDefault="00604E72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4" w:history="1">
        <w:r w:rsidR="00982999" w:rsidRPr="00982999">
          <w:rPr>
            <w:rStyle w:val="a7"/>
          </w:rPr>
          <w:t>5.1. Содержание дисциплины</w:t>
        </w:r>
        <w:r w:rsidR="00982999" w:rsidRPr="00982999">
          <w:rPr>
            <w:webHidden/>
          </w:rPr>
          <w:tab/>
        </w:r>
        <w:r w:rsidR="00CF2DE7" w:rsidRPr="00CF2DE7">
          <w:rPr>
            <w:webHidden/>
          </w:rPr>
          <w:t>5</w:t>
        </w:r>
      </w:hyperlink>
    </w:p>
    <w:p w14:paraId="39D0DCF6" w14:textId="14B80329" w:rsidR="00982999" w:rsidRPr="00982999" w:rsidRDefault="00604E72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5" w:history="1">
        <w:r w:rsidR="00982999" w:rsidRPr="00982999">
          <w:rPr>
            <w:rStyle w:val="a7"/>
          </w:rPr>
          <w:t>5.2 Учебно-тематический план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_Toc109913405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12</w:t>
        </w:r>
        <w:r w:rsidR="00982999" w:rsidRPr="00982999">
          <w:rPr>
            <w:b/>
            <w:webHidden/>
          </w:rPr>
          <w:fldChar w:fldCharType="end"/>
        </w:r>
      </w:hyperlink>
    </w:p>
    <w:p w14:paraId="1CB9A24F" w14:textId="0EFEAE24" w:rsidR="00982999" w:rsidRPr="00982999" w:rsidRDefault="00604E72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6" w:history="1">
        <w:r w:rsidR="00982999" w:rsidRPr="00982999">
          <w:rPr>
            <w:rStyle w:val="a7"/>
          </w:rPr>
          <w:t>5.3. Содержание семинаров, практических занятий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_Toc109913406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13</w:t>
        </w:r>
        <w:r w:rsidR="00982999" w:rsidRPr="00982999">
          <w:rPr>
            <w:b/>
            <w:webHidden/>
          </w:rPr>
          <w:fldChar w:fldCharType="end"/>
        </w:r>
      </w:hyperlink>
    </w:p>
    <w:p w14:paraId="18947B7B" w14:textId="411E5353" w:rsidR="00982999" w:rsidRPr="00982999" w:rsidRDefault="00604E72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7" w:history="1">
        <w:r w:rsidR="00982999" w:rsidRPr="00982999">
          <w:rPr>
            <w:rStyle w:val="a7"/>
          </w:rPr>
          <w:t>6. Перечень учебно-методического обеспечения для самостоятельной работы обучающихся по дисциплине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_Toc109913407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14</w:t>
        </w:r>
        <w:r w:rsidR="00982999" w:rsidRPr="00982999">
          <w:rPr>
            <w:b/>
            <w:webHidden/>
          </w:rPr>
          <w:fldChar w:fldCharType="end"/>
        </w:r>
      </w:hyperlink>
    </w:p>
    <w:p w14:paraId="1351DBCD" w14:textId="2412602C" w:rsidR="00982999" w:rsidRDefault="00604E72" w:rsidP="002102FC">
      <w:pPr>
        <w:pStyle w:val="13"/>
        <w:rPr>
          <w:b/>
        </w:rPr>
      </w:pPr>
      <w:hyperlink w:anchor="_Toc109913408" w:history="1">
        <w:r w:rsidR="00982999" w:rsidRPr="00982999">
          <w:rPr>
            <w:rStyle w:val="a7"/>
            <w:kern w:val="32"/>
          </w:rPr>
          <w:t xml:space="preserve">6.1. </w:t>
        </w:r>
        <w:r w:rsidR="00982999" w:rsidRPr="00982999">
          <w:rPr>
            <w:rStyle w:val="a7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_Toc109913408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14</w:t>
        </w:r>
        <w:r w:rsidR="00982999" w:rsidRPr="00982999">
          <w:rPr>
            <w:b/>
            <w:webHidden/>
          </w:rPr>
          <w:fldChar w:fldCharType="end"/>
        </w:r>
      </w:hyperlink>
    </w:p>
    <w:p w14:paraId="0707A6CD" w14:textId="42C53555" w:rsidR="00CF2DE7" w:rsidRPr="00CF2DE7" w:rsidRDefault="00CF2DE7" w:rsidP="00CF2DE7">
      <w:pPr>
        <w:keepNext/>
        <w:tabs>
          <w:tab w:val="left" w:pos="1134"/>
        </w:tabs>
        <w:spacing w:line="360" w:lineRule="auto"/>
        <w:rPr>
          <w:b/>
          <w:noProof/>
          <w:szCs w:val="28"/>
        </w:rPr>
      </w:pPr>
      <w:r>
        <w:rPr>
          <w:rFonts w:eastAsiaTheme="minorEastAsia"/>
          <w:noProof/>
        </w:rPr>
        <w:t>6.2.</w:t>
      </w:r>
      <w:r w:rsidRPr="00CF2DE7">
        <w:rPr>
          <w:b/>
          <w:bCs/>
          <w:noProof/>
          <w:kern w:val="32"/>
          <w:szCs w:val="28"/>
        </w:rPr>
        <w:t xml:space="preserve"> </w:t>
      </w:r>
      <w:r w:rsidRPr="00CF2DE7">
        <w:rPr>
          <w:noProof/>
          <w:szCs w:val="28"/>
        </w:rPr>
        <w:t>Перечень вопросов, заданий, тем для подготовки к текущему контролю</w:t>
      </w:r>
      <w:r>
        <w:rPr>
          <w:noProof/>
          <w:szCs w:val="28"/>
        </w:rPr>
        <w:t>..</w:t>
      </w:r>
      <w:r w:rsidR="00B47F27">
        <w:rPr>
          <w:noProof/>
          <w:szCs w:val="28"/>
        </w:rPr>
        <w:t>15</w:t>
      </w:r>
      <w:r w:rsidRPr="00E17B36">
        <w:rPr>
          <w:b/>
          <w:noProof/>
          <w:szCs w:val="28"/>
        </w:rPr>
        <w:t xml:space="preserve"> </w:t>
      </w:r>
    </w:p>
    <w:p w14:paraId="466A1134" w14:textId="56306A41" w:rsidR="00982999" w:rsidRPr="00982999" w:rsidRDefault="00604E72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9" w:history="1">
        <w:r w:rsidR="00982999" w:rsidRPr="00982999">
          <w:rPr>
            <w:rStyle w:val="a7"/>
          </w:rPr>
          <w:t>7. Фонд оценочных средств для проведения промежуточной аттестации обучающихся по дисциплине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_Toc109913409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17</w:t>
        </w:r>
        <w:r w:rsidR="00982999" w:rsidRPr="00982999">
          <w:rPr>
            <w:b/>
            <w:webHidden/>
          </w:rPr>
          <w:fldChar w:fldCharType="end"/>
        </w:r>
      </w:hyperlink>
    </w:p>
    <w:p w14:paraId="6E22C789" w14:textId="513B182F" w:rsidR="00982999" w:rsidRPr="00982999" w:rsidRDefault="00604E72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0" w:history="1">
        <w:r w:rsidR="00982999" w:rsidRPr="00982999">
          <w:rPr>
            <w:rStyle w:val="a7"/>
          </w:rPr>
          <w:t>8.Перечень основной и дополнительной учебной литературы, необходимой для освоения дисциплины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_Toc109913410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26</w:t>
        </w:r>
        <w:r w:rsidR="00982999" w:rsidRPr="00982999">
          <w:rPr>
            <w:b/>
            <w:webHidden/>
          </w:rPr>
          <w:fldChar w:fldCharType="end"/>
        </w:r>
      </w:hyperlink>
    </w:p>
    <w:p w14:paraId="474DD632" w14:textId="38CF271B" w:rsidR="00982999" w:rsidRPr="00982999" w:rsidRDefault="00604E72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1" w:history="1">
        <w:r w:rsidR="00982999" w:rsidRPr="00982999">
          <w:rPr>
            <w:rStyle w:val="a7"/>
          </w:rPr>
          <w:t>9. Перечень ресурсов информационно-телекоммуникационной сети «Интернет», необходимых для освоения дисциплины: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_Toc109913411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27</w:t>
        </w:r>
        <w:r w:rsidR="00982999" w:rsidRPr="00982999">
          <w:rPr>
            <w:b/>
            <w:webHidden/>
          </w:rPr>
          <w:fldChar w:fldCharType="end"/>
        </w:r>
      </w:hyperlink>
    </w:p>
    <w:p w14:paraId="101F06B9" w14:textId="496BE0F7" w:rsidR="00982999" w:rsidRPr="00982999" w:rsidRDefault="00604E72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2" w:history="1">
        <w:r w:rsidR="00982999" w:rsidRPr="00982999">
          <w:rPr>
            <w:rStyle w:val="a7"/>
          </w:rPr>
          <w:t>10. Методические указания для обучающихся по освоению дисциплины</w:t>
        </w:r>
        <w:r w:rsidR="00982999" w:rsidRPr="00982999">
          <w:rPr>
            <w:webHidden/>
          </w:rPr>
          <w:tab/>
        </w:r>
        <w:r w:rsidR="00B47F27" w:rsidRPr="00B47F27">
          <w:rPr>
            <w:webHidden/>
          </w:rPr>
          <w:t>29</w:t>
        </w:r>
      </w:hyperlink>
    </w:p>
    <w:p w14:paraId="1151906C" w14:textId="1663FA38" w:rsidR="00982999" w:rsidRPr="00982999" w:rsidRDefault="00604E72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3" w:history="1">
        <w:r w:rsidR="00982999" w:rsidRPr="00982999">
          <w:rPr>
            <w:rStyle w:val="a7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_Toc109913413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33</w:t>
        </w:r>
        <w:r w:rsidR="00982999" w:rsidRPr="00982999">
          <w:rPr>
            <w:b/>
            <w:webHidden/>
          </w:rPr>
          <w:fldChar w:fldCharType="end"/>
        </w:r>
      </w:hyperlink>
    </w:p>
    <w:p w14:paraId="011E2EF8" w14:textId="0075CAC1" w:rsidR="00982999" w:rsidRPr="00982999" w:rsidRDefault="00604E72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4" w:history="1">
        <w:r w:rsidR="00982999" w:rsidRPr="00982999">
          <w:rPr>
            <w:rStyle w:val="a7"/>
          </w:rPr>
          <w:t>11. 1. Комплект лицензионного программного обеспечения: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_Toc109913414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33</w:t>
        </w:r>
        <w:r w:rsidR="00982999" w:rsidRPr="00982999">
          <w:rPr>
            <w:b/>
            <w:webHidden/>
          </w:rPr>
          <w:fldChar w:fldCharType="end"/>
        </w:r>
      </w:hyperlink>
    </w:p>
    <w:p w14:paraId="7DFC8840" w14:textId="2EF5957B" w:rsidR="00982999" w:rsidRPr="00982999" w:rsidRDefault="00604E72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5" w:history="1">
        <w:r w:rsidR="00982999" w:rsidRPr="00982999">
          <w:rPr>
            <w:rStyle w:val="a7"/>
            <w:lang w:val="en-US"/>
          </w:rPr>
          <w:t xml:space="preserve">11.2. </w:t>
        </w:r>
        <w:r w:rsidR="00982999" w:rsidRPr="00982999">
          <w:rPr>
            <w:rStyle w:val="a7"/>
          </w:rPr>
          <w:t>Современные профессиональные базы данных и информационные справочные системы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_Toc109913415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33</w:t>
        </w:r>
        <w:r w:rsidR="00982999" w:rsidRPr="00982999">
          <w:rPr>
            <w:b/>
            <w:webHidden/>
          </w:rPr>
          <w:fldChar w:fldCharType="end"/>
        </w:r>
      </w:hyperlink>
    </w:p>
    <w:p w14:paraId="5C040D3D" w14:textId="6E919E6F" w:rsidR="00982999" w:rsidRPr="00982999" w:rsidRDefault="00604E72" w:rsidP="002102FC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6" w:history="1">
        <w:r w:rsidR="00982999" w:rsidRPr="00982999">
          <w:rPr>
            <w:rStyle w:val="a7"/>
          </w:rPr>
          <w:t>11.3. Сертифицированные программные и аппаратные средства защиты информации</w:t>
        </w:r>
        <w:r w:rsidR="00982999" w:rsidRPr="00982999">
          <w:rPr>
            <w:webHidden/>
          </w:rPr>
          <w:tab/>
        </w:r>
        <w:r w:rsidR="00982999" w:rsidRPr="00982999">
          <w:rPr>
            <w:b/>
            <w:webHidden/>
          </w:rPr>
          <w:fldChar w:fldCharType="begin"/>
        </w:r>
        <w:r w:rsidR="00982999" w:rsidRPr="00982999">
          <w:rPr>
            <w:webHidden/>
          </w:rPr>
          <w:instrText xml:space="preserve"> PAGEREF _Toc109913416 \h </w:instrText>
        </w:r>
        <w:r w:rsidR="00982999" w:rsidRPr="00982999">
          <w:rPr>
            <w:b/>
            <w:webHidden/>
          </w:rPr>
        </w:r>
        <w:r w:rsidR="00982999" w:rsidRPr="00982999">
          <w:rPr>
            <w:b/>
            <w:webHidden/>
          </w:rPr>
          <w:fldChar w:fldCharType="separate"/>
        </w:r>
        <w:r w:rsidR="005943DE">
          <w:rPr>
            <w:webHidden/>
          </w:rPr>
          <w:t>33</w:t>
        </w:r>
        <w:r w:rsidR="00982999" w:rsidRPr="00982999">
          <w:rPr>
            <w:b/>
            <w:webHidden/>
          </w:rPr>
          <w:fldChar w:fldCharType="end"/>
        </w:r>
      </w:hyperlink>
    </w:p>
    <w:p w14:paraId="227CCAA2" w14:textId="0B963B47" w:rsidR="00982999" w:rsidRPr="00D62D4D" w:rsidRDefault="00604E72" w:rsidP="002102FC">
      <w:pPr>
        <w:pStyle w:val="13"/>
        <w:rPr>
          <w:rStyle w:val="a7"/>
          <w:b/>
          <w:bCs w:val="0"/>
          <w:color w:val="auto"/>
        </w:rPr>
      </w:pPr>
      <w:hyperlink w:anchor="_Toc109913417" w:history="1">
        <w:r w:rsidR="00982999" w:rsidRPr="00D62D4D">
          <w:rPr>
            <w:rStyle w:val="a7"/>
            <w:color w:val="auto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982999" w:rsidRPr="00D62D4D">
          <w:rPr>
            <w:webHidden/>
          </w:rPr>
          <w:tab/>
        </w:r>
        <w:r w:rsidR="00982999" w:rsidRPr="00D62D4D">
          <w:rPr>
            <w:b/>
            <w:webHidden/>
          </w:rPr>
          <w:fldChar w:fldCharType="begin"/>
        </w:r>
        <w:r w:rsidR="00982999" w:rsidRPr="00D62D4D">
          <w:rPr>
            <w:webHidden/>
          </w:rPr>
          <w:instrText xml:space="preserve"> PAGEREF _Toc109913417 \h </w:instrText>
        </w:r>
        <w:r w:rsidR="00982999" w:rsidRPr="00D62D4D">
          <w:rPr>
            <w:b/>
            <w:webHidden/>
          </w:rPr>
        </w:r>
        <w:r w:rsidR="00982999" w:rsidRPr="00D62D4D">
          <w:rPr>
            <w:b/>
            <w:webHidden/>
          </w:rPr>
          <w:fldChar w:fldCharType="separate"/>
        </w:r>
        <w:r w:rsidR="005943DE">
          <w:rPr>
            <w:webHidden/>
          </w:rPr>
          <w:t>34</w:t>
        </w:r>
        <w:r w:rsidR="00982999" w:rsidRPr="00D62D4D">
          <w:rPr>
            <w:b/>
            <w:webHidden/>
          </w:rPr>
          <w:fldChar w:fldCharType="end"/>
        </w:r>
      </w:hyperlink>
    </w:p>
    <w:p w14:paraId="540B0F93" w14:textId="77777777" w:rsidR="00982999" w:rsidRPr="00982999" w:rsidRDefault="00982999" w:rsidP="00982999">
      <w:pPr>
        <w:rPr>
          <w:bCs/>
          <w:noProof/>
        </w:rPr>
      </w:pPr>
    </w:p>
    <w:p w14:paraId="747A4286" w14:textId="77777777" w:rsidR="00982999" w:rsidRPr="00D62D4D" w:rsidRDefault="00982999" w:rsidP="00982999">
      <w:pPr>
        <w:rPr>
          <w:rFonts w:eastAsiaTheme="minorEastAsia"/>
          <w:bCs/>
          <w:noProof/>
        </w:rPr>
        <w:sectPr w:rsidR="00982999" w:rsidRPr="00D62D4D" w:rsidSect="00B0140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0B44BD80" w14:textId="28766ACA" w:rsidR="00484A86" w:rsidRPr="00E17B36" w:rsidRDefault="00E43BAB" w:rsidP="00CF2DE7">
      <w:pPr>
        <w:pStyle w:val="1"/>
      </w:pPr>
      <w:r w:rsidRPr="00982999">
        <w:rPr>
          <w:bCs/>
          <w:noProof/>
        </w:rPr>
        <w:lastRenderedPageBreak/>
        <w:fldChar w:fldCharType="end"/>
      </w:r>
      <w:bookmarkStart w:id="0" w:name="_Toc109913400"/>
      <w:r w:rsidR="00E37F2D" w:rsidRPr="00E17B36">
        <w:rPr>
          <w:noProof/>
        </w:rPr>
        <w:t>1.</w:t>
      </w:r>
      <w:r w:rsidR="00484A86" w:rsidRPr="00E17B36">
        <w:t>Наименование дисциплины</w:t>
      </w:r>
      <w:bookmarkEnd w:id="0"/>
    </w:p>
    <w:p w14:paraId="67268175" w14:textId="0D192BD8" w:rsidR="00484A86" w:rsidRPr="00E17B36" w:rsidRDefault="00361A7B" w:rsidP="00012DE3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Корпоративные финансы (продвинутый уровень)</w:t>
      </w:r>
      <w:r w:rsidR="0027275B">
        <w:rPr>
          <w:szCs w:val="28"/>
        </w:rPr>
        <w:t>.</w:t>
      </w:r>
    </w:p>
    <w:p w14:paraId="4B415AEB" w14:textId="495DC886" w:rsidR="00484A86" w:rsidRPr="00E17B36" w:rsidRDefault="00484A86" w:rsidP="00CF2DE7">
      <w:pPr>
        <w:pStyle w:val="1"/>
      </w:pPr>
      <w:bookmarkStart w:id="1" w:name="_Toc109913401"/>
      <w:r w:rsidRPr="00E17B36">
        <w:t xml:space="preserve">2. </w:t>
      </w:r>
      <w:bookmarkEnd w:id="1"/>
      <w:r w:rsidR="00BE2225" w:rsidRPr="00BE2225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2871"/>
        <w:gridCol w:w="4494"/>
      </w:tblGrid>
      <w:tr w:rsidR="00E17B36" w:rsidRPr="00E17B36" w14:paraId="6C18670B" w14:textId="77777777" w:rsidTr="00637FFD">
        <w:trPr>
          <w:jc w:val="center"/>
        </w:trPr>
        <w:tc>
          <w:tcPr>
            <w:tcW w:w="993" w:type="dxa"/>
            <w:shd w:val="clear" w:color="auto" w:fill="auto"/>
          </w:tcPr>
          <w:p w14:paraId="2549B50D" w14:textId="77777777" w:rsidR="00484A86" w:rsidRPr="00E17B36" w:rsidRDefault="00484A86" w:rsidP="0087623E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bookmarkStart w:id="2" w:name="_Hlk481747101"/>
            <w:bookmarkStart w:id="3" w:name="_Toc201759323"/>
            <w:r w:rsidRPr="00E17B36">
              <w:rPr>
                <w:sz w:val="24"/>
              </w:rPr>
              <w:t>Код компетенции</w:t>
            </w:r>
          </w:p>
        </w:tc>
        <w:tc>
          <w:tcPr>
            <w:tcW w:w="1985" w:type="dxa"/>
            <w:shd w:val="clear" w:color="auto" w:fill="auto"/>
          </w:tcPr>
          <w:p w14:paraId="17B378BC" w14:textId="77777777" w:rsidR="00484A86" w:rsidRPr="00E17B36" w:rsidRDefault="00484A86" w:rsidP="001C1174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E17B36">
              <w:rPr>
                <w:sz w:val="24"/>
              </w:rPr>
              <w:t>Наименование компетенции</w:t>
            </w:r>
          </w:p>
        </w:tc>
        <w:tc>
          <w:tcPr>
            <w:tcW w:w="2871" w:type="dxa"/>
            <w:shd w:val="clear" w:color="auto" w:fill="auto"/>
          </w:tcPr>
          <w:p w14:paraId="5B2B82F0" w14:textId="77777777" w:rsidR="00484A86" w:rsidRPr="00E17B36" w:rsidRDefault="00484A86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E17B36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4494" w:type="dxa"/>
            <w:shd w:val="clear" w:color="auto" w:fill="auto"/>
          </w:tcPr>
          <w:p w14:paraId="2F4B0555" w14:textId="77777777" w:rsidR="00484A86" w:rsidRPr="00E17B36" w:rsidRDefault="00484A86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E17B36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F7FF6" w:rsidRPr="00E17B36" w14:paraId="21A7D2ED" w14:textId="77777777" w:rsidTr="00637FFD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46D69F70" w14:textId="7151E1AE" w:rsidR="006F7FF6" w:rsidRPr="00E17B36" w:rsidRDefault="006F7FF6" w:rsidP="0087623E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4E0A7C">
              <w:rPr>
                <w:sz w:val="24"/>
              </w:rPr>
              <w:t>ПКН-5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32AF72B7" w14:textId="39D1C2C4" w:rsidR="006F7FF6" w:rsidRPr="00E17B36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5D47E8">
              <w:rPr>
                <w:sz w:val="24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2871" w:type="dxa"/>
            <w:shd w:val="clear" w:color="auto" w:fill="auto"/>
          </w:tcPr>
          <w:p w14:paraId="0FD0A6F5" w14:textId="5AFF5D51" w:rsidR="006F7FF6" w:rsidRPr="00E17B36" w:rsidRDefault="006F7FF6" w:rsidP="006F7FF6">
            <w:pPr>
              <w:rPr>
                <w:sz w:val="24"/>
              </w:rPr>
            </w:pPr>
            <w:r>
              <w:rPr>
                <w:sz w:val="24"/>
              </w:rPr>
              <w:t>1.</w:t>
            </w:r>
            <w:r w:rsidRPr="00280A97">
              <w:rPr>
                <w:sz w:val="24"/>
              </w:rPr>
              <w:t>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</w:tc>
        <w:tc>
          <w:tcPr>
            <w:tcW w:w="4494" w:type="dxa"/>
            <w:shd w:val="clear" w:color="auto" w:fill="auto"/>
          </w:tcPr>
          <w:p w14:paraId="46D8EC63" w14:textId="77777777" w:rsidR="006F7FF6" w:rsidRPr="000A52A9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0A52A9">
              <w:rPr>
                <w:b/>
                <w:i/>
                <w:sz w:val="24"/>
              </w:rPr>
              <w:t>Знать</w:t>
            </w:r>
            <w:r w:rsidRPr="000A52A9">
              <w:rPr>
                <w:i/>
                <w:sz w:val="24"/>
              </w:rPr>
              <w:t xml:space="preserve"> </w:t>
            </w:r>
            <w:r w:rsidRPr="000A52A9">
              <w:rPr>
                <w:sz w:val="24"/>
              </w:rPr>
              <w:t xml:space="preserve">основные концепции в области экономических/финансовых рисков, инвестиционных проектов (включая реальные и финансовые инвестиции), финансовых/денежных потоков </w:t>
            </w:r>
          </w:p>
          <w:p w14:paraId="52A1BBA0" w14:textId="0AF174CC" w:rsidR="006F7FF6" w:rsidRPr="00E17B36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0A52A9">
              <w:rPr>
                <w:b/>
                <w:i/>
                <w:sz w:val="24"/>
              </w:rPr>
              <w:t>Уметь</w:t>
            </w:r>
            <w:r w:rsidRPr="000A52A9">
              <w:rPr>
                <w:b/>
                <w:sz w:val="24"/>
              </w:rPr>
              <w:t xml:space="preserve"> </w:t>
            </w:r>
            <w:r w:rsidRPr="000A52A9">
              <w:rPr>
                <w:bCs/>
                <w:sz w:val="24"/>
              </w:rPr>
              <w:t>интерпретировать базовые концепции в терминах актуальных финансовых измерений и а</w:t>
            </w:r>
            <w:r w:rsidRPr="000A52A9">
              <w:rPr>
                <w:sz w:val="24"/>
              </w:rPr>
              <w:t>даптировать передовые практики к условиям российской бизнес-среды</w:t>
            </w:r>
          </w:p>
        </w:tc>
      </w:tr>
      <w:tr w:rsidR="006F7FF6" w:rsidRPr="00E17B36" w14:paraId="77FEBA1A" w14:textId="77777777" w:rsidTr="00637FFD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2C859E6C" w14:textId="77777777" w:rsidR="006F7FF6" w:rsidRPr="004E0A7C" w:rsidRDefault="006F7FF6" w:rsidP="0087623E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D1B6D47" w14:textId="77777777" w:rsidR="006F7FF6" w:rsidRPr="005D47E8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403C00AE" w14:textId="440A522D" w:rsidR="006F7FF6" w:rsidRPr="00E17B36" w:rsidRDefault="006F7FF6" w:rsidP="006F7FF6">
            <w:pPr>
              <w:rPr>
                <w:sz w:val="24"/>
              </w:rPr>
            </w:pPr>
            <w:r>
              <w:rPr>
                <w:sz w:val="24"/>
              </w:rPr>
              <w:t>2.Демонстрирует з</w:t>
            </w:r>
            <w:r w:rsidRPr="00280A97">
              <w:rPr>
                <w:sz w:val="24"/>
              </w:rPr>
              <w:t>на</w:t>
            </w:r>
            <w:r>
              <w:rPr>
                <w:sz w:val="24"/>
              </w:rPr>
              <w:t>ния</w:t>
            </w:r>
            <w:r w:rsidRPr="00280A97">
              <w:rPr>
                <w:sz w:val="24"/>
              </w:rPr>
              <w:t xml:space="preserve"> содержани</w:t>
            </w:r>
            <w:r>
              <w:rPr>
                <w:sz w:val="24"/>
              </w:rPr>
              <w:t>я</w:t>
            </w:r>
            <w:r w:rsidRPr="00280A97">
              <w:rPr>
                <w:sz w:val="24"/>
              </w:rPr>
              <w:t xml:space="preserve"> основных схем финансового обеспечения инвестиционных проектов и их особенностей.</w:t>
            </w:r>
          </w:p>
        </w:tc>
        <w:tc>
          <w:tcPr>
            <w:tcW w:w="4494" w:type="dxa"/>
            <w:shd w:val="clear" w:color="auto" w:fill="auto"/>
          </w:tcPr>
          <w:p w14:paraId="7DF50806" w14:textId="77777777" w:rsidR="006F7FF6" w:rsidRPr="00B37156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37156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B37156">
              <w:rPr>
                <w:rFonts w:eastAsia="Calibri"/>
                <w:bCs/>
                <w:iCs/>
                <w:sz w:val="24"/>
                <w:lang w:eastAsia="en-US"/>
              </w:rPr>
              <w:t>правила финансирования бизнеса, в том числе особенности финансирования инвестиционных проектов</w:t>
            </w:r>
            <w:r w:rsidRPr="00B37156">
              <w:rPr>
                <w:sz w:val="24"/>
              </w:rPr>
              <w:t xml:space="preserve"> </w:t>
            </w:r>
          </w:p>
          <w:p w14:paraId="58F2DC6A" w14:textId="3C41D161" w:rsidR="006F7FF6" w:rsidRPr="00E17B36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37156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B37156">
              <w:rPr>
                <w:rFonts w:eastAsia="Calibri"/>
                <w:sz w:val="24"/>
                <w:lang w:eastAsia="en-US"/>
              </w:rPr>
              <w:t xml:space="preserve"> обосновывать инструментарий финансового обеспечения инвестиционных проектов с учетом специфичных рисков</w:t>
            </w:r>
          </w:p>
        </w:tc>
      </w:tr>
      <w:tr w:rsidR="006F7FF6" w:rsidRPr="00E17B36" w14:paraId="79F20492" w14:textId="77777777" w:rsidTr="00637FFD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40417D40" w14:textId="77777777" w:rsidR="006F7FF6" w:rsidRPr="004E0A7C" w:rsidRDefault="006F7FF6" w:rsidP="0087623E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B6EC7CF" w14:textId="77777777" w:rsidR="006F7FF6" w:rsidRPr="005D47E8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53F41595" w14:textId="39471777" w:rsidR="006F7FF6" w:rsidRPr="00E17B36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>3.</w:t>
            </w:r>
            <w:r w:rsidRPr="00280A97">
              <w:rPr>
                <w:sz w:val="24"/>
              </w:rPr>
              <w:t>Обосновывает решения по управлению</w:t>
            </w:r>
            <w:r>
              <w:rPr>
                <w:sz w:val="24"/>
              </w:rPr>
              <w:t xml:space="preserve"> </w:t>
            </w:r>
            <w:r w:rsidRPr="00280A97">
              <w:rPr>
                <w:sz w:val="24"/>
              </w:rPr>
              <w:t xml:space="preserve">инвестиционными проектами и финансовыми потоками на основе интеграции знаний из разных областей   </w:t>
            </w:r>
          </w:p>
        </w:tc>
        <w:tc>
          <w:tcPr>
            <w:tcW w:w="4494" w:type="dxa"/>
            <w:shd w:val="clear" w:color="auto" w:fill="auto"/>
          </w:tcPr>
          <w:p w14:paraId="5A7E18E6" w14:textId="77777777" w:rsidR="006F7FF6" w:rsidRPr="00B37156" w:rsidRDefault="006F7FF6" w:rsidP="006F7FF6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B37156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B37156">
              <w:rPr>
                <w:sz w:val="24"/>
              </w:rPr>
              <w:t>методы управления инвестиционными проектами (включая реальные и финансовые инвестиции) и финансовыми/денежными потоками</w:t>
            </w:r>
          </w:p>
          <w:p w14:paraId="55ECD69C" w14:textId="328E1EAD" w:rsidR="006F7FF6" w:rsidRPr="00E17B36" w:rsidRDefault="006F7FF6" w:rsidP="006F7FF6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37156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B37156">
              <w:rPr>
                <w:rFonts w:eastAsia="Calibri"/>
                <w:sz w:val="24"/>
                <w:lang w:eastAsia="en-US"/>
              </w:rPr>
              <w:t xml:space="preserve"> обосновывать управленческие решения в области финансирования инвестиционных проектов и оптимизировать возникающие при этом финансовые/денежные потоки</w:t>
            </w:r>
          </w:p>
        </w:tc>
      </w:tr>
      <w:tr w:rsidR="00517F3D" w:rsidRPr="00E17B36" w14:paraId="2789508C" w14:textId="77777777" w:rsidTr="00637FFD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4D831558" w14:textId="51C19248" w:rsidR="00517F3D" w:rsidRPr="00E17B36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УК-7</w:t>
            </w:r>
          </w:p>
          <w:p w14:paraId="38D6C183" w14:textId="77777777" w:rsidR="00517F3D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  <w:p w14:paraId="21CA91B0" w14:textId="77777777" w:rsidR="00517F3D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  <w:p w14:paraId="30D082BF" w14:textId="2E1835D5" w:rsidR="00517F3D" w:rsidRPr="00E17B36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4A34A344" w14:textId="169C8CB2" w:rsidR="00517F3D" w:rsidRPr="00E17B36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1B7659">
              <w:rPr>
                <w:sz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871" w:type="dxa"/>
            <w:shd w:val="clear" w:color="auto" w:fill="auto"/>
          </w:tcPr>
          <w:p w14:paraId="1CB98CAB" w14:textId="77777777" w:rsidR="00517F3D" w:rsidRPr="001B7659" w:rsidRDefault="00517F3D" w:rsidP="00517F3D">
            <w:pPr>
              <w:rPr>
                <w:sz w:val="24"/>
              </w:rPr>
            </w:pPr>
            <w:r w:rsidRPr="001B7659">
              <w:rPr>
                <w:sz w:val="24"/>
              </w:rPr>
              <w:t>1. Применяет методы прикладных научных исследований.</w:t>
            </w:r>
          </w:p>
          <w:p w14:paraId="60684549" w14:textId="77777777" w:rsidR="00517F3D" w:rsidRPr="00E17B36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4494" w:type="dxa"/>
            <w:shd w:val="clear" w:color="auto" w:fill="auto"/>
          </w:tcPr>
          <w:p w14:paraId="54558023" w14:textId="77777777" w:rsidR="00517F3D" w:rsidRPr="002F0BD1" w:rsidRDefault="00517F3D" w:rsidP="00517F3D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2F0BD1">
              <w:rPr>
                <w:b/>
                <w:i/>
                <w:sz w:val="24"/>
              </w:rPr>
              <w:t>Знать</w:t>
            </w:r>
            <w:r w:rsidRPr="002F0BD1">
              <w:rPr>
                <w:i/>
                <w:sz w:val="24"/>
              </w:rPr>
              <w:t xml:space="preserve">: </w:t>
            </w:r>
            <w:r w:rsidRPr="002F0BD1">
              <w:rPr>
                <w:sz w:val="24"/>
              </w:rPr>
              <w:t>научные</w:t>
            </w:r>
            <w:r w:rsidRPr="002F0BD1">
              <w:rPr>
                <w:i/>
                <w:sz w:val="24"/>
              </w:rPr>
              <w:t xml:space="preserve"> </w:t>
            </w:r>
            <w:r w:rsidRPr="002F0BD1">
              <w:rPr>
                <w:sz w:val="24"/>
              </w:rPr>
              <w:t>технологии</w:t>
            </w:r>
            <w:r w:rsidRPr="002F0BD1">
              <w:rPr>
                <w:i/>
                <w:sz w:val="24"/>
              </w:rPr>
              <w:t xml:space="preserve"> </w:t>
            </w:r>
            <w:r w:rsidRPr="002F0BD1">
              <w:rPr>
                <w:sz w:val="24"/>
              </w:rPr>
              <w:t>современные методы проведения прикладных научных исследований</w:t>
            </w:r>
          </w:p>
          <w:p w14:paraId="1B36FCB4" w14:textId="6F21A24B" w:rsidR="00517F3D" w:rsidRPr="00E17B36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2F0BD1">
              <w:rPr>
                <w:b/>
                <w:i/>
                <w:sz w:val="24"/>
              </w:rPr>
              <w:t xml:space="preserve">Уметь: </w:t>
            </w:r>
            <w:r w:rsidRPr="002F0BD1">
              <w:rPr>
                <w:sz w:val="24"/>
              </w:rPr>
              <w:t>формировать эмпирическую базу научного исследования, практически применять современные методы научных исследований</w:t>
            </w:r>
          </w:p>
        </w:tc>
      </w:tr>
      <w:tr w:rsidR="00517F3D" w:rsidRPr="00E17B36" w14:paraId="3A1C3F43" w14:textId="77777777" w:rsidTr="00637FFD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26425B17" w14:textId="77777777" w:rsidR="00517F3D" w:rsidRPr="004E0A7C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AAD47DD" w14:textId="77777777" w:rsidR="00517F3D" w:rsidRPr="001B7659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44AAC034" w14:textId="36EC930F" w:rsidR="00517F3D" w:rsidRPr="00E17B36" w:rsidRDefault="00517F3D" w:rsidP="009A2435">
            <w:pPr>
              <w:rPr>
                <w:sz w:val="24"/>
              </w:rPr>
            </w:pPr>
            <w:r w:rsidRPr="001B7659">
              <w:rPr>
                <w:sz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494" w:type="dxa"/>
            <w:shd w:val="clear" w:color="auto" w:fill="auto"/>
          </w:tcPr>
          <w:p w14:paraId="785C0071" w14:textId="77777777" w:rsidR="00517F3D" w:rsidRPr="003E47AB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Знать</w:t>
            </w:r>
            <w:r>
              <w:rPr>
                <w:i/>
                <w:sz w:val="24"/>
              </w:rPr>
              <w:t xml:space="preserve">: </w:t>
            </w:r>
            <w:r w:rsidRPr="003E47AB">
              <w:rPr>
                <w:sz w:val="24"/>
              </w:rPr>
              <w:t>основные принципы формирования модели исследования</w:t>
            </w:r>
          </w:p>
          <w:p w14:paraId="659C5957" w14:textId="7C89F026" w:rsidR="00517F3D" w:rsidRPr="00E17B36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Уметь</w:t>
            </w:r>
            <w:r>
              <w:rPr>
                <w:b/>
                <w:i/>
                <w:sz w:val="24"/>
              </w:rPr>
              <w:t xml:space="preserve">: </w:t>
            </w:r>
            <w:r w:rsidRPr="003E47AB">
              <w:rPr>
                <w:sz w:val="24"/>
              </w:rPr>
              <w:t>проводить оценку</w:t>
            </w:r>
            <w:r>
              <w:rPr>
                <w:b/>
                <w:i/>
                <w:sz w:val="24"/>
              </w:rPr>
              <w:t xml:space="preserve"> </w:t>
            </w:r>
            <w:r w:rsidRPr="003E47AB">
              <w:rPr>
                <w:sz w:val="24"/>
              </w:rPr>
              <w:t>модели в статистических паке</w:t>
            </w:r>
            <w:r>
              <w:rPr>
                <w:sz w:val="24"/>
              </w:rPr>
              <w:t>т</w:t>
            </w:r>
            <w:r w:rsidRPr="003E47AB">
              <w:rPr>
                <w:sz w:val="24"/>
              </w:rPr>
              <w:t>а</w:t>
            </w:r>
            <w:r>
              <w:rPr>
                <w:sz w:val="24"/>
              </w:rPr>
              <w:t xml:space="preserve">х, </w:t>
            </w:r>
            <w:r>
              <w:rPr>
                <w:sz w:val="24"/>
                <w:lang w:val="en-US"/>
              </w:rPr>
              <w:t>R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  <w:lang w:val="en-US"/>
              </w:rPr>
              <w:t>Eviews</w:t>
            </w:r>
            <w:proofErr w:type="spellEnd"/>
          </w:p>
        </w:tc>
      </w:tr>
      <w:tr w:rsidR="00517F3D" w:rsidRPr="00E17B36" w14:paraId="32F143C1" w14:textId="77777777" w:rsidTr="00637FFD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6EC5B707" w14:textId="77777777" w:rsidR="00517F3D" w:rsidRPr="004E0A7C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20B796F" w14:textId="77777777" w:rsidR="00517F3D" w:rsidRPr="001B7659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7E0F5E90" w14:textId="0F3013E8" w:rsidR="00517F3D" w:rsidRPr="001B7659" w:rsidRDefault="00517F3D" w:rsidP="00517F3D">
            <w:pPr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 w:rsidRPr="001B7659">
              <w:rPr>
                <w:sz w:val="24"/>
              </w:rPr>
              <w:t xml:space="preserve"> Выдвигает самостоятельные гипотезы.</w:t>
            </w:r>
          </w:p>
          <w:p w14:paraId="7D3E74C2" w14:textId="77777777" w:rsidR="00517F3D" w:rsidRPr="00E17B36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4494" w:type="dxa"/>
            <w:shd w:val="clear" w:color="auto" w:fill="auto"/>
          </w:tcPr>
          <w:p w14:paraId="52CEE0CF" w14:textId="21A80DDA" w:rsidR="00517F3D" w:rsidRPr="003E47AB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Знать</w:t>
            </w:r>
            <w:r>
              <w:rPr>
                <w:i/>
                <w:sz w:val="24"/>
              </w:rPr>
              <w:t>:</w:t>
            </w:r>
            <w:r>
              <w:rPr>
                <w:sz w:val="24"/>
              </w:rPr>
              <w:t xml:space="preserve"> принципы построения основных, вспомогательных и альтернативных гипотез</w:t>
            </w:r>
          </w:p>
          <w:p w14:paraId="601223B8" w14:textId="65933A8A" w:rsidR="00517F3D" w:rsidRPr="00E17B36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Уметь</w:t>
            </w:r>
            <w:r>
              <w:rPr>
                <w:b/>
                <w:i/>
                <w:sz w:val="24"/>
              </w:rPr>
              <w:t>:</w:t>
            </w:r>
            <w:r>
              <w:rPr>
                <w:rFonts w:ascii="Arial" w:hAnsi="Arial" w:cs="Arial"/>
                <w:sz w:val="34"/>
                <w:szCs w:val="34"/>
              </w:rPr>
              <w:t xml:space="preserve"> </w:t>
            </w:r>
            <w:r w:rsidRPr="003E47AB">
              <w:rPr>
                <w:sz w:val="24"/>
              </w:rPr>
              <w:t>проводит</w:t>
            </w:r>
            <w:r>
              <w:rPr>
                <w:sz w:val="24"/>
              </w:rPr>
              <w:t>ь</w:t>
            </w:r>
            <w:r w:rsidRPr="003E47AB">
              <w:rPr>
                <w:sz w:val="24"/>
              </w:rPr>
              <w:t xml:space="preserve"> оценк</w:t>
            </w:r>
            <w:r>
              <w:rPr>
                <w:sz w:val="24"/>
              </w:rPr>
              <w:t>у</w:t>
            </w:r>
            <w:r w:rsidRPr="003E47AB">
              <w:rPr>
                <w:sz w:val="24"/>
              </w:rPr>
              <w:t xml:space="preserve"> поставленных гипотез на основе построения моделей, </w:t>
            </w:r>
            <w:r>
              <w:rPr>
                <w:sz w:val="24"/>
              </w:rPr>
              <w:t xml:space="preserve">проводить </w:t>
            </w:r>
            <w:r w:rsidRPr="003E47AB">
              <w:rPr>
                <w:sz w:val="24"/>
              </w:rPr>
              <w:t>уточнени</w:t>
            </w:r>
            <w:r>
              <w:rPr>
                <w:sz w:val="24"/>
              </w:rPr>
              <w:t>е</w:t>
            </w:r>
            <w:r w:rsidRPr="003E47AB">
              <w:rPr>
                <w:sz w:val="24"/>
              </w:rPr>
              <w:t xml:space="preserve"> гипотез при ограниченных данных</w:t>
            </w:r>
          </w:p>
        </w:tc>
      </w:tr>
      <w:tr w:rsidR="00517F3D" w:rsidRPr="00E17B36" w14:paraId="2B5E9AF3" w14:textId="77777777" w:rsidTr="00F53E1E">
        <w:trPr>
          <w:trHeight w:val="2156"/>
          <w:jc w:val="center"/>
        </w:trPr>
        <w:tc>
          <w:tcPr>
            <w:tcW w:w="993" w:type="dxa"/>
            <w:vMerge/>
            <w:shd w:val="clear" w:color="auto" w:fill="auto"/>
          </w:tcPr>
          <w:p w14:paraId="50EE1DE9" w14:textId="77777777" w:rsidR="00517F3D" w:rsidRPr="004E0A7C" w:rsidRDefault="00517F3D" w:rsidP="00517F3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9FE4610" w14:textId="77777777" w:rsidR="00517F3D" w:rsidRPr="001B7659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0AD2CC87" w14:textId="09297F5E" w:rsidR="00517F3D" w:rsidRPr="00E17B36" w:rsidRDefault="00517F3D" w:rsidP="00517F3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1B7659">
              <w:rPr>
                <w:sz w:val="24"/>
              </w:rPr>
              <w:t xml:space="preserve">4.Оформляет результаты исследований в форме аналитических записок, докладов и научных статей. </w:t>
            </w:r>
          </w:p>
        </w:tc>
        <w:tc>
          <w:tcPr>
            <w:tcW w:w="4494" w:type="dxa"/>
            <w:shd w:val="clear" w:color="auto" w:fill="auto"/>
          </w:tcPr>
          <w:p w14:paraId="02A87AA2" w14:textId="6D6DB61D" w:rsidR="00517F3D" w:rsidRPr="003E47AB" w:rsidRDefault="00517F3D" w:rsidP="00517F3D">
            <w:pPr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Знать</w:t>
            </w:r>
            <w:r>
              <w:rPr>
                <w:i/>
                <w:sz w:val="24"/>
              </w:rPr>
              <w:t>:</w:t>
            </w:r>
            <w:r>
              <w:rPr>
                <w:rFonts w:ascii="Arial" w:hAnsi="Arial" w:cs="Arial"/>
                <w:sz w:val="34"/>
                <w:szCs w:val="34"/>
              </w:rPr>
              <w:t xml:space="preserve"> </w:t>
            </w:r>
            <w:r w:rsidRPr="003E47AB">
              <w:rPr>
                <w:sz w:val="24"/>
              </w:rPr>
              <w:t>требования</w:t>
            </w:r>
            <w:r>
              <w:rPr>
                <w:rFonts w:ascii="Arial" w:hAnsi="Arial" w:cs="Arial"/>
                <w:sz w:val="34"/>
                <w:szCs w:val="34"/>
              </w:rPr>
              <w:t xml:space="preserve"> </w:t>
            </w:r>
            <w:r w:rsidRPr="003E47AB">
              <w:rPr>
                <w:sz w:val="24"/>
              </w:rPr>
              <w:t>построения публикации, оформлени</w:t>
            </w:r>
            <w:r>
              <w:rPr>
                <w:sz w:val="24"/>
              </w:rPr>
              <w:t>я</w:t>
            </w:r>
            <w:r w:rsidRPr="003E47AB">
              <w:rPr>
                <w:sz w:val="24"/>
              </w:rPr>
              <w:t xml:space="preserve"> аннотации и ключевых слов</w:t>
            </w:r>
          </w:p>
          <w:p w14:paraId="73CCFAE0" w14:textId="5C95F4F8" w:rsidR="00517F3D" w:rsidRPr="003E47AB" w:rsidRDefault="00517F3D" w:rsidP="00517F3D">
            <w:pPr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Уметь</w:t>
            </w:r>
            <w:r>
              <w:rPr>
                <w:b/>
                <w:i/>
                <w:sz w:val="24"/>
              </w:rPr>
              <w:t>:</w:t>
            </w:r>
            <w:r>
              <w:rPr>
                <w:rFonts w:ascii="Arial" w:hAnsi="Arial" w:cs="Arial"/>
                <w:sz w:val="34"/>
                <w:szCs w:val="34"/>
              </w:rPr>
              <w:t xml:space="preserve"> </w:t>
            </w:r>
            <w:r>
              <w:rPr>
                <w:sz w:val="24"/>
              </w:rPr>
              <w:t xml:space="preserve">кратко формировать </w:t>
            </w:r>
            <w:r w:rsidRPr="003E47AB">
              <w:rPr>
                <w:sz w:val="24"/>
              </w:rPr>
              <w:t xml:space="preserve">основную идею работы в аннотации, оформление </w:t>
            </w:r>
          </w:p>
          <w:p w14:paraId="53FCFC0F" w14:textId="5D12BD75" w:rsidR="00517F3D" w:rsidRPr="00E17B36" w:rsidRDefault="00517F3D" w:rsidP="00517F3D">
            <w:pPr>
              <w:rPr>
                <w:sz w:val="24"/>
              </w:rPr>
            </w:pPr>
            <w:r w:rsidRPr="003E47AB">
              <w:rPr>
                <w:sz w:val="24"/>
              </w:rPr>
              <w:t>сносок и списка литературы в соответствии с требованиями журнала, оформление УДК.</w:t>
            </w:r>
          </w:p>
        </w:tc>
      </w:tr>
    </w:tbl>
    <w:p w14:paraId="0A1911F2" w14:textId="77777777" w:rsidR="00484A86" w:rsidRPr="00E17B36" w:rsidRDefault="00484A86" w:rsidP="00484A86">
      <w:pPr>
        <w:spacing w:line="360" w:lineRule="auto"/>
        <w:ind w:firstLine="709"/>
        <w:rPr>
          <w:b/>
          <w:i/>
          <w:szCs w:val="28"/>
        </w:rPr>
      </w:pPr>
    </w:p>
    <w:p w14:paraId="7ED219BF" w14:textId="77777777" w:rsidR="00484A86" w:rsidRPr="00E17B36" w:rsidRDefault="00484A86" w:rsidP="00CF2DE7">
      <w:pPr>
        <w:pStyle w:val="1"/>
      </w:pPr>
      <w:bookmarkStart w:id="4" w:name="_Toc109913402"/>
      <w:bookmarkEnd w:id="2"/>
      <w:r w:rsidRPr="00E17B36">
        <w:t>3. Место дисциплины в структуре образовательной программы</w:t>
      </w:r>
      <w:bookmarkEnd w:id="4"/>
    </w:p>
    <w:p w14:paraId="5C76100B" w14:textId="7DE51CB3" w:rsidR="000574C3" w:rsidRPr="007247D2" w:rsidRDefault="00484A86" w:rsidP="00C44F05">
      <w:pPr>
        <w:spacing w:line="348" w:lineRule="auto"/>
        <w:ind w:firstLine="709"/>
      </w:pPr>
      <w:r w:rsidRPr="007247D2">
        <w:t>Дисциплина «</w:t>
      </w:r>
      <w:r w:rsidR="00C521C9" w:rsidRPr="007247D2">
        <w:t>Корпоративные финансы (продвинутый уровень</w:t>
      </w:r>
      <w:r w:rsidR="0027275B" w:rsidRPr="007247D2">
        <w:t>)</w:t>
      </w:r>
      <w:r w:rsidRPr="007247D2">
        <w:t xml:space="preserve"> относится к модулю</w:t>
      </w:r>
      <w:r w:rsidR="000B38BF" w:rsidRPr="007247D2">
        <w:t xml:space="preserve"> дисциплин, инвариантных </w:t>
      </w:r>
      <w:bookmarkStart w:id="5" w:name="_Hlk477971763"/>
      <w:bookmarkEnd w:id="3"/>
      <w:r w:rsidR="000574C3" w:rsidRPr="007247D2">
        <w:t xml:space="preserve">для </w:t>
      </w:r>
      <w:r w:rsidR="003F1994" w:rsidRPr="007247D2">
        <w:t>направления подготовки</w:t>
      </w:r>
      <w:proofErr w:type="gramStart"/>
      <w:r w:rsidR="00413C33">
        <w:t>.</w:t>
      </w:r>
      <w:proofErr w:type="gramEnd"/>
      <w:r w:rsidR="003F1994" w:rsidRPr="007247D2">
        <w:t xml:space="preserve"> отражающих специфику ВУЗа</w:t>
      </w:r>
      <w:r w:rsidR="00413C33">
        <w:t xml:space="preserve">, образовательных программ по направлению подготовки </w:t>
      </w:r>
      <w:r w:rsidR="00413C33" w:rsidRPr="00C44F05">
        <w:t>38.04.01 «Экономика»</w:t>
      </w:r>
      <w:r w:rsidR="00413C33">
        <w:t>.</w:t>
      </w:r>
    </w:p>
    <w:p w14:paraId="7D3E36E9" w14:textId="46C83F89" w:rsidR="00484A86" w:rsidRDefault="00484A86" w:rsidP="007247D2">
      <w:pPr>
        <w:pStyle w:val="1"/>
      </w:pPr>
      <w:r w:rsidRPr="00E17B36">
        <w:t>4</w:t>
      </w:r>
      <w:r w:rsidRPr="007247D2">
        <w:t xml:space="preserve">. </w:t>
      </w:r>
      <w:r w:rsidR="00446FF3" w:rsidRPr="007247D2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1B4BE9A" w14:textId="77777777" w:rsidR="002102FC" w:rsidRPr="00B158F0" w:rsidRDefault="002102FC" w:rsidP="002102FC">
      <w:pPr>
        <w:rPr>
          <w:szCs w:val="28"/>
        </w:rPr>
      </w:pPr>
      <w:r w:rsidRPr="00B158F0">
        <w:rPr>
          <w:i/>
          <w:szCs w:val="28"/>
        </w:rPr>
        <w:t xml:space="preserve">для очной формы обучения </w:t>
      </w: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7"/>
        <w:gridCol w:w="1978"/>
        <w:gridCol w:w="1995"/>
        <w:gridCol w:w="1733"/>
      </w:tblGrid>
      <w:tr w:rsidR="0027275B" w:rsidRPr="00361A7B" w14:paraId="600B87F4" w14:textId="77777777" w:rsidTr="002102FC">
        <w:trPr>
          <w:trHeight w:val="615"/>
          <w:jc w:val="center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22A7" w14:textId="77777777" w:rsidR="0027275B" w:rsidRPr="00361A7B" w:rsidRDefault="0027275B" w:rsidP="0027275B">
            <w:pPr>
              <w:jc w:val="center"/>
              <w:rPr>
                <w:b/>
                <w:sz w:val="24"/>
              </w:rPr>
            </w:pPr>
            <w:r w:rsidRPr="00361A7B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3196" w14:textId="77777777" w:rsidR="0027275B" w:rsidRPr="00361A7B" w:rsidRDefault="0027275B" w:rsidP="0027275B">
            <w:pPr>
              <w:jc w:val="center"/>
              <w:rPr>
                <w:b/>
                <w:sz w:val="24"/>
              </w:rPr>
            </w:pPr>
            <w:r w:rsidRPr="00361A7B">
              <w:rPr>
                <w:b/>
                <w:sz w:val="24"/>
              </w:rPr>
              <w:t>Всего (в з/е и часах)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0C0C" w14:textId="77777777" w:rsidR="0027275B" w:rsidRDefault="0027275B" w:rsidP="0027275B">
            <w:pPr>
              <w:jc w:val="center"/>
              <w:rPr>
                <w:b/>
                <w:sz w:val="24"/>
              </w:rPr>
            </w:pPr>
            <w:r w:rsidRPr="00361A7B">
              <w:rPr>
                <w:b/>
                <w:sz w:val="24"/>
              </w:rPr>
              <w:t xml:space="preserve">Модуль </w:t>
            </w:r>
            <w:r>
              <w:rPr>
                <w:b/>
                <w:sz w:val="24"/>
              </w:rPr>
              <w:t>3</w:t>
            </w:r>
            <w:r w:rsidRPr="00361A7B">
              <w:rPr>
                <w:b/>
                <w:sz w:val="24"/>
              </w:rPr>
              <w:t xml:space="preserve"> </w:t>
            </w:r>
          </w:p>
          <w:p w14:paraId="76334E49" w14:textId="3183081E" w:rsidR="0027275B" w:rsidRPr="00361A7B" w:rsidRDefault="0027275B" w:rsidP="0027275B">
            <w:pPr>
              <w:jc w:val="center"/>
              <w:rPr>
                <w:b/>
                <w:sz w:val="24"/>
              </w:rPr>
            </w:pPr>
            <w:r w:rsidRPr="00361A7B">
              <w:rPr>
                <w:b/>
                <w:sz w:val="24"/>
              </w:rPr>
              <w:t>(в часах)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45FC" w14:textId="77777777" w:rsidR="0027275B" w:rsidRDefault="0027275B" w:rsidP="0027275B">
            <w:pPr>
              <w:jc w:val="center"/>
              <w:rPr>
                <w:b/>
                <w:sz w:val="24"/>
              </w:rPr>
            </w:pPr>
            <w:r w:rsidRPr="00361A7B">
              <w:rPr>
                <w:b/>
                <w:sz w:val="24"/>
              </w:rPr>
              <w:t xml:space="preserve">Модуль </w:t>
            </w:r>
            <w:r>
              <w:rPr>
                <w:b/>
                <w:sz w:val="24"/>
              </w:rPr>
              <w:t>4</w:t>
            </w:r>
            <w:r w:rsidRPr="00361A7B">
              <w:rPr>
                <w:b/>
                <w:sz w:val="24"/>
              </w:rPr>
              <w:t xml:space="preserve"> </w:t>
            </w:r>
          </w:p>
          <w:p w14:paraId="294F3E08" w14:textId="19189B48" w:rsidR="0027275B" w:rsidRPr="00361A7B" w:rsidRDefault="0027275B" w:rsidP="0027275B">
            <w:pPr>
              <w:jc w:val="center"/>
              <w:rPr>
                <w:b/>
                <w:sz w:val="24"/>
              </w:rPr>
            </w:pPr>
            <w:r w:rsidRPr="00361A7B">
              <w:rPr>
                <w:b/>
                <w:sz w:val="24"/>
              </w:rPr>
              <w:t>(в часах)</w:t>
            </w:r>
          </w:p>
        </w:tc>
      </w:tr>
      <w:tr w:rsidR="0027275B" w:rsidRPr="00361A7B" w14:paraId="29BE76A8" w14:textId="77777777" w:rsidTr="002102FC">
        <w:trPr>
          <w:trHeight w:val="615"/>
          <w:jc w:val="center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8DAF" w14:textId="77777777" w:rsidR="0027275B" w:rsidRPr="00446FF3" w:rsidRDefault="0027275B" w:rsidP="0027275B">
            <w:pPr>
              <w:rPr>
                <w:b/>
                <w:sz w:val="24"/>
              </w:rPr>
            </w:pPr>
            <w:r w:rsidRPr="00446FF3"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3794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 w:rsidRPr="00361A7B">
              <w:rPr>
                <w:sz w:val="24"/>
              </w:rPr>
              <w:t xml:space="preserve">4 </w:t>
            </w:r>
            <w:proofErr w:type="spellStart"/>
            <w:r w:rsidRPr="00361A7B">
              <w:rPr>
                <w:sz w:val="24"/>
              </w:rPr>
              <w:t>з.е</w:t>
            </w:r>
            <w:proofErr w:type="spellEnd"/>
            <w:r w:rsidRPr="00361A7B">
              <w:rPr>
                <w:sz w:val="24"/>
              </w:rPr>
              <w:t>./144 час.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3422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080" w14:textId="77777777" w:rsidR="0027275B" w:rsidRDefault="0027275B" w:rsidP="0027275B">
            <w:pPr>
              <w:jc w:val="center"/>
              <w:rPr>
                <w:sz w:val="24"/>
              </w:rPr>
            </w:pPr>
          </w:p>
          <w:p w14:paraId="4B23714D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</w:tr>
      <w:tr w:rsidR="0027275B" w:rsidRPr="00361A7B" w14:paraId="5777989B" w14:textId="77777777" w:rsidTr="002102FC">
        <w:trPr>
          <w:trHeight w:val="615"/>
          <w:jc w:val="center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E327" w14:textId="77777777" w:rsidR="0027275B" w:rsidRPr="00446FF3" w:rsidRDefault="0027275B" w:rsidP="0027275B">
            <w:pPr>
              <w:rPr>
                <w:b/>
                <w:i/>
                <w:sz w:val="24"/>
              </w:rPr>
            </w:pPr>
            <w:r w:rsidRPr="00446FF3"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F3A9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5F7B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B74A" w14:textId="77777777" w:rsidR="0027275B" w:rsidRDefault="0027275B" w:rsidP="0027275B">
            <w:pPr>
              <w:jc w:val="center"/>
              <w:rPr>
                <w:sz w:val="24"/>
              </w:rPr>
            </w:pPr>
          </w:p>
          <w:p w14:paraId="6A0B8844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27275B" w:rsidRPr="00361A7B" w14:paraId="46F27649" w14:textId="77777777" w:rsidTr="002102FC">
        <w:trPr>
          <w:trHeight w:val="615"/>
          <w:jc w:val="center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4E79" w14:textId="77777777" w:rsidR="0027275B" w:rsidRPr="00446FF3" w:rsidRDefault="0027275B" w:rsidP="0027275B">
            <w:pPr>
              <w:rPr>
                <w:i/>
                <w:sz w:val="24"/>
              </w:rPr>
            </w:pPr>
            <w:r w:rsidRPr="00446FF3">
              <w:rPr>
                <w:i/>
                <w:sz w:val="24"/>
              </w:rPr>
              <w:t xml:space="preserve">Лекции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3B78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 w:rsidRPr="00361A7B">
              <w:rPr>
                <w:sz w:val="24"/>
              </w:rPr>
              <w:t>1</w:t>
            </w:r>
            <w:r>
              <w:rPr>
                <w:sz w:val="24"/>
              </w:rPr>
              <w:t>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3752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1EA0" w14:textId="77777777" w:rsidR="0027275B" w:rsidRDefault="0027275B" w:rsidP="0027275B">
            <w:pPr>
              <w:jc w:val="center"/>
              <w:rPr>
                <w:sz w:val="24"/>
              </w:rPr>
            </w:pPr>
          </w:p>
          <w:p w14:paraId="5F75D829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27275B" w:rsidRPr="00361A7B" w14:paraId="3728DFAE" w14:textId="77777777" w:rsidTr="002102FC">
        <w:trPr>
          <w:trHeight w:val="615"/>
          <w:jc w:val="center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9CBE" w14:textId="77777777" w:rsidR="0027275B" w:rsidRPr="00446FF3" w:rsidRDefault="0027275B" w:rsidP="0027275B">
            <w:pPr>
              <w:rPr>
                <w:i/>
                <w:sz w:val="24"/>
              </w:rPr>
            </w:pPr>
            <w:r w:rsidRPr="00446FF3"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A1724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 w:rsidRPr="00361A7B">
              <w:rPr>
                <w:sz w:val="24"/>
              </w:rPr>
              <w:t>3</w:t>
            </w:r>
            <w:r>
              <w:rPr>
                <w:sz w:val="24"/>
              </w:rPr>
              <w:t>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8C0E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D5F8" w14:textId="77777777" w:rsidR="0027275B" w:rsidRDefault="0027275B" w:rsidP="0027275B">
            <w:pPr>
              <w:jc w:val="center"/>
              <w:rPr>
                <w:sz w:val="24"/>
              </w:rPr>
            </w:pPr>
          </w:p>
          <w:p w14:paraId="58685F9D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27275B" w:rsidRPr="00361A7B" w14:paraId="3ED02058" w14:textId="77777777" w:rsidTr="002102FC">
        <w:trPr>
          <w:trHeight w:val="615"/>
          <w:jc w:val="center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9E14A" w14:textId="77777777" w:rsidR="0027275B" w:rsidRPr="00446FF3" w:rsidRDefault="0027275B" w:rsidP="0027275B">
            <w:pPr>
              <w:rPr>
                <w:b/>
                <w:i/>
                <w:sz w:val="24"/>
              </w:rPr>
            </w:pPr>
            <w:r w:rsidRPr="00446FF3"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ADE0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239E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5BE9" w14:textId="77777777" w:rsidR="0027275B" w:rsidRDefault="0027275B" w:rsidP="0027275B">
            <w:pPr>
              <w:jc w:val="center"/>
              <w:rPr>
                <w:sz w:val="24"/>
              </w:rPr>
            </w:pPr>
          </w:p>
          <w:p w14:paraId="6170C8B1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</w:tr>
      <w:tr w:rsidR="0027275B" w:rsidRPr="00361A7B" w14:paraId="0AA385BB" w14:textId="77777777" w:rsidTr="002102FC">
        <w:trPr>
          <w:trHeight w:val="615"/>
          <w:jc w:val="center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94FA" w14:textId="77777777" w:rsidR="0027275B" w:rsidRPr="00361A7B" w:rsidRDefault="0027275B" w:rsidP="0027275B">
            <w:pPr>
              <w:rPr>
                <w:sz w:val="24"/>
              </w:rPr>
            </w:pPr>
            <w:r w:rsidRPr="00361A7B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1FD3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 w:rsidRPr="00361A7B">
              <w:rPr>
                <w:sz w:val="24"/>
              </w:rPr>
              <w:t>эссе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B5CC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 w:rsidRPr="00361A7B">
              <w:rPr>
                <w:sz w:val="24"/>
              </w:rPr>
              <w:t>эссе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2C46" w14:textId="77777777" w:rsidR="0027275B" w:rsidRDefault="0027275B" w:rsidP="0027275B">
            <w:pPr>
              <w:jc w:val="center"/>
              <w:rPr>
                <w:sz w:val="24"/>
              </w:rPr>
            </w:pPr>
          </w:p>
          <w:p w14:paraId="4F6C591D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27275B" w:rsidRPr="00361A7B" w14:paraId="54E0BD39" w14:textId="77777777" w:rsidTr="002102FC">
        <w:trPr>
          <w:trHeight w:val="615"/>
          <w:jc w:val="center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0264" w14:textId="77777777" w:rsidR="0027275B" w:rsidRPr="00361A7B" w:rsidRDefault="0027275B" w:rsidP="0027275B">
            <w:pPr>
              <w:rPr>
                <w:sz w:val="24"/>
              </w:rPr>
            </w:pPr>
            <w:r w:rsidRPr="00361A7B">
              <w:rPr>
                <w:sz w:val="24"/>
              </w:rPr>
              <w:t>Вид промежуточной аттестации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E9DA7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зачет, </w:t>
            </w:r>
            <w:r w:rsidRPr="00361A7B">
              <w:rPr>
                <w:sz w:val="24"/>
              </w:rPr>
              <w:t>экзамен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FC04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08EF" w14:textId="77777777" w:rsidR="0027275B" w:rsidRPr="00361A7B" w:rsidRDefault="0027275B" w:rsidP="0027275B">
            <w:pPr>
              <w:jc w:val="center"/>
              <w:rPr>
                <w:sz w:val="24"/>
              </w:rPr>
            </w:pPr>
            <w:r w:rsidRPr="00361A7B">
              <w:rPr>
                <w:sz w:val="24"/>
              </w:rPr>
              <w:t>экзамен</w:t>
            </w:r>
          </w:p>
        </w:tc>
      </w:tr>
    </w:tbl>
    <w:p w14:paraId="57FED66E" w14:textId="77777777" w:rsidR="0027275B" w:rsidRDefault="0027275B" w:rsidP="007247D2">
      <w:pPr>
        <w:pStyle w:val="af2"/>
      </w:pPr>
    </w:p>
    <w:p w14:paraId="70A24637" w14:textId="77777777" w:rsidR="002102FC" w:rsidRPr="00B158F0" w:rsidRDefault="002102FC" w:rsidP="002102FC">
      <w:pPr>
        <w:rPr>
          <w:szCs w:val="28"/>
        </w:rPr>
      </w:pPr>
    </w:p>
    <w:p w14:paraId="60F2522D" w14:textId="4E392203" w:rsidR="009A2435" w:rsidRPr="00937B19" w:rsidRDefault="002102FC" w:rsidP="00937B19">
      <w:pPr>
        <w:keepNext/>
        <w:rPr>
          <w:i/>
          <w:szCs w:val="28"/>
        </w:rPr>
      </w:pPr>
      <w:r w:rsidRPr="00937B19">
        <w:rPr>
          <w:i/>
          <w:szCs w:val="28"/>
        </w:rPr>
        <w:t xml:space="preserve">для </w:t>
      </w:r>
      <w:r w:rsidR="00937B19" w:rsidRPr="00937B19">
        <w:rPr>
          <w:i/>
          <w:szCs w:val="28"/>
        </w:rPr>
        <w:t>заочной формы обучения</w:t>
      </w:r>
      <w:r w:rsidR="00DD3426" w:rsidRPr="00937B19">
        <w:rPr>
          <w:i/>
          <w:szCs w:val="28"/>
        </w:rPr>
        <w:t xml:space="preserve"> Института онлайн-образования </w:t>
      </w: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5"/>
        <w:gridCol w:w="1978"/>
        <w:gridCol w:w="1733"/>
      </w:tblGrid>
      <w:tr w:rsidR="0027275B" w:rsidRPr="00E17B36" w14:paraId="3C067483" w14:textId="77777777" w:rsidTr="0027275B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9F699" w14:textId="77777777" w:rsidR="0027275B" w:rsidRPr="00E17B36" w:rsidRDefault="0027275B" w:rsidP="0027275B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26C4" w14:textId="77777777" w:rsidR="0027275B" w:rsidRPr="00E17B36" w:rsidRDefault="0027275B" w:rsidP="0027275B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Всего </w:t>
            </w:r>
          </w:p>
          <w:p w14:paraId="279A2F95" w14:textId="77777777" w:rsidR="0027275B" w:rsidRPr="00E17B36" w:rsidRDefault="0027275B" w:rsidP="0027275B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(в з/е и часах)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1CB3" w14:textId="77777777" w:rsidR="0027275B" w:rsidRPr="00E17B36" w:rsidRDefault="0027275B" w:rsidP="0027275B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Модуль </w:t>
            </w:r>
            <w:r>
              <w:rPr>
                <w:b/>
                <w:sz w:val="24"/>
              </w:rPr>
              <w:t>3</w:t>
            </w:r>
            <w:r w:rsidRPr="00E17B36">
              <w:rPr>
                <w:b/>
                <w:sz w:val="24"/>
              </w:rPr>
              <w:t xml:space="preserve"> </w:t>
            </w:r>
          </w:p>
          <w:p w14:paraId="27F9FA5C" w14:textId="77777777" w:rsidR="0027275B" w:rsidRPr="00E17B36" w:rsidRDefault="0027275B" w:rsidP="0027275B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(в часах)</w:t>
            </w:r>
          </w:p>
        </w:tc>
      </w:tr>
      <w:tr w:rsidR="0027275B" w:rsidRPr="00E17B36" w14:paraId="0A5F95B6" w14:textId="77777777" w:rsidTr="0027275B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9E4E" w14:textId="77777777" w:rsidR="0027275B" w:rsidRPr="00E17B36" w:rsidRDefault="0027275B" w:rsidP="0027275B">
            <w:pPr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F293" w14:textId="77777777" w:rsidR="0027275B" w:rsidRPr="00E17B36" w:rsidRDefault="0027275B" w:rsidP="0027275B">
            <w:pPr>
              <w:jc w:val="center"/>
              <w:rPr>
                <w:sz w:val="24"/>
              </w:rPr>
            </w:pPr>
            <w:r w:rsidRPr="00E17B36">
              <w:rPr>
                <w:sz w:val="24"/>
              </w:rPr>
              <w:t xml:space="preserve">4 </w:t>
            </w:r>
            <w:proofErr w:type="spellStart"/>
            <w:r w:rsidRPr="00E17B36">
              <w:rPr>
                <w:sz w:val="24"/>
              </w:rPr>
              <w:t>з.е</w:t>
            </w:r>
            <w:proofErr w:type="spellEnd"/>
            <w:r w:rsidRPr="00E17B36">
              <w:rPr>
                <w:sz w:val="24"/>
              </w:rPr>
              <w:t>./144 час.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BBE2" w14:textId="77777777" w:rsidR="0027275B" w:rsidRPr="00E17B36" w:rsidRDefault="0027275B" w:rsidP="0027275B">
            <w:pPr>
              <w:jc w:val="center"/>
              <w:rPr>
                <w:sz w:val="24"/>
              </w:rPr>
            </w:pPr>
            <w:r w:rsidRPr="00E17B36">
              <w:rPr>
                <w:sz w:val="24"/>
              </w:rPr>
              <w:t>144</w:t>
            </w:r>
          </w:p>
        </w:tc>
      </w:tr>
      <w:tr w:rsidR="0027275B" w:rsidRPr="00E17B36" w14:paraId="0EB51196" w14:textId="77777777" w:rsidTr="0027275B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1AF9" w14:textId="77777777" w:rsidR="0027275B" w:rsidRPr="00E17B36" w:rsidRDefault="0027275B" w:rsidP="0027275B">
            <w:pPr>
              <w:rPr>
                <w:b/>
                <w:i/>
                <w:sz w:val="24"/>
              </w:rPr>
            </w:pPr>
            <w:r w:rsidRPr="00E17B36"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A6A3E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24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B7AC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24</w:t>
            </w:r>
          </w:p>
        </w:tc>
      </w:tr>
      <w:tr w:rsidR="0027275B" w:rsidRPr="00E17B36" w14:paraId="7E60A47D" w14:textId="77777777" w:rsidTr="0027275B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61A3" w14:textId="77777777" w:rsidR="0027275B" w:rsidRPr="00E17B36" w:rsidRDefault="0027275B" w:rsidP="0027275B">
            <w:pPr>
              <w:rPr>
                <w:i/>
                <w:sz w:val="24"/>
              </w:rPr>
            </w:pPr>
            <w:r w:rsidRPr="00E17B36">
              <w:rPr>
                <w:i/>
                <w:sz w:val="24"/>
              </w:rPr>
              <w:t xml:space="preserve">Лекции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8242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E1DC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4</w:t>
            </w:r>
          </w:p>
        </w:tc>
      </w:tr>
      <w:tr w:rsidR="0027275B" w:rsidRPr="00E17B36" w14:paraId="2AAD49E8" w14:textId="77777777" w:rsidTr="0027275B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3B01" w14:textId="77777777" w:rsidR="0027275B" w:rsidRPr="00E17B36" w:rsidRDefault="0027275B" w:rsidP="0027275B">
            <w:pPr>
              <w:rPr>
                <w:i/>
                <w:sz w:val="24"/>
              </w:rPr>
            </w:pPr>
            <w:r w:rsidRPr="00E17B36"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8F46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20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3836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20</w:t>
            </w:r>
          </w:p>
        </w:tc>
      </w:tr>
      <w:tr w:rsidR="0027275B" w:rsidRPr="00E17B36" w14:paraId="39406695" w14:textId="77777777" w:rsidTr="0027275B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91E66" w14:textId="77777777" w:rsidR="0027275B" w:rsidRPr="00E17B36" w:rsidRDefault="0027275B" w:rsidP="0027275B">
            <w:pPr>
              <w:rPr>
                <w:b/>
                <w:i/>
                <w:sz w:val="24"/>
              </w:rPr>
            </w:pPr>
            <w:r w:rsidRPr="00E17B36"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01614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120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F41B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120</w:t>
            </w:r>
          </w:p>
        </w:tc>
      </w:tr>
      <w:tr w:rsidR="0027275B" w:rsidRPr="00E17B36" w14:paraId="4F1FA067" w14:textId="77777777" w:rsidTr="0027275B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337F" w14:textId="77777777" w:rsidR="0027275B" w:rsidRPr="00E17B36" w:rsidRDefault="0027275B" w:rsidP="0027275B">
            <w:pPr>
              <w:rPr>
                <w:sz w:val="24"/>
              </w:rPr>
            </w:pPr>
            <w:r w:rsidRPr="00E17B36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9961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эссе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FD07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эссе</w:t>
            </w:r>
          </w:p>
        </w:tc>
      </w:tr>
      <w:tr w:rsidR="0027275B" w:rsidRPr="00E17B36" w14:paraId="170D8F6C" w14:textId="77777777" w:rsidTr="0027275B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655D" w14:textId="77777777" w:rsidR="0027275B" w:rsidRPr="00E17B36" w:rsidRDefault="0027275B" w:rsidP="0027275B">
            <w:pPr>
              <w:rPr>
                <w:sz w:val="24"/>
              </w:rPr>
            </w:pPr>
            <w:r w:rsidRPr="00E17B36">
              <w:rPr>
                <w:sz w:val="24"/>
              </w:rPr>
              <w:t>Вид промежуточной аттестации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615F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экзамен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6962" w14:textId="77777777" w:rsidR="0027275B" w:rsidRPr="000342D7" w:rsidRDefault="0027275B" w:rsidP="0027275B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экзамен</w:t>
            </w:r>
          </w:p>
        </w:tc>
      </w:tr>
    </w:tbl>
    <w:p w14:paraId="2C88C3B1" w14:textId="77777777" w:rsidR="00EF4926" w:rsidRPr="00E17B36" w:rsidRDefault="00EF4926" w:rsidP="00937B19">
      <w:pPr>
        <w:pStyle w:val="af2"/>
        <w:spacing w:line="240" w:lineRule="auto"/>
      </w:pPr>
    </w:p>
    <w:p w14:paraId="15C83485" w14:textId="5DF5013F" w:rsidR="00484A86" w:rsidRPr="00E17B36" w:rsidRDefault="00484A86" w:rsidP="00CF2DE7">
      <w:pPr>
        <w:pStyle w:val="1"/>
      </w:pPr>
      <w:bookmarkStart w:id="6" w:name="_Toc449699538"/>
      <w:bookmarkStart w:id="7" w:name="_Toc109913403"/>
      <w:bookmarkEnd w:id="5"/>
      <w:r w:rsidRPr="00E17B36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  <w:bookmarkEnd w:id="7"/>
    </w:p>
    <w:p w14:paraId="3C939647" w14:textId="77777777" w:rsidR="00704CAE" w:rsidRPr="00E17B36" w:rsidRDefault="00704CAE" w:rsidP="00CF2DE7">
      <w:pPr>
        <w:pStyle w:val="1"/>
      </w:pPr>
      <w:bookmarkStart w:id="8" w:name="_Toc109913404"/>
      <w:r w:rsidRPr="00E17B36">
        <w:t>5.</w:t>
      </w:r>
      <w:r w:rsidR="001C1174" w:rsidRPr="00E17B36">
        <w:t>1.</w:t>
      </w:r>
      <w:r w:rsidRPr="00E17B36">
        <w:t xml:space="preserve"> Содержание дисциплины</w:t>
      </w:r>
      <w:bookmarkEnd w:id="8"/>
    </w:p>
    <w:p w14:paraId="04F8F1F8" w14:textId="77777777" w:rsidR="002D753C" w:rsidRPr="00E17B36" w:rsidRDefault="002D753C" w:rsidP="00E75E66">
      <w:pPr>
        <w:spacing w:line="348" w:lineRule="auto"/>
        <w:rPr>
          <w:b/>
          <w:i/>
        </w:rPr>
      </w:pPr>
      <w:bookmarkStart w:id="9" w:name="_Toc427600173"/>
      <w:bookmarkStart w:id="10" w:name="_Toc449699540"/>
      <w:r w:rsidRPr="00E17B36">
        <w:rPr>
          <w:b/>
          <w:i/>
        </w:rPr>
        <w:t xml:space="preserve">Тема 1. </w:t>
      </w:r>
      <w:bookmarkEnd w:id="9"/>
      <w:r w:rsidRPr="00E17B36">
        <w:rPr>
          <w:b/>
          <w:i/>
        </w:rPr>
        <w:t>Смена парадигмы в корпоративных курсах как результат финансовых трансформаций в экономике</w:t>
      </w:r>
    </w:p>
    <w:p w14:paraId="5D677834" w14:textId="57B5A917" w:rsidR="002D753C" w:rsidRPr="00E17B36" w:rsidRDefault="002D753C" w:rsidP="00E75E66">
      <w:pPr>
        <w:spacing w:line="348" w:lineRule="auto"/>
        <w:ind w:firstLine="709"/>
      </w:pPr>
      <w:bookmarkStart w:id="11" w:name="_Hlk109990379"/>
      <w:r w:rsidRPr="00E17B36">
        <w:t xml:space="preserve">Системные трансформации </w:t>
      </w:r>
      <w:r w:rsidR="003F1994">
        <w:t xml:space="preserve">в экономике </w:t>
      </w:r>
      <w:r w:rsidRPr="00E17B36">
        <w:t xml:space="preserve">как </w:t>
      </w:r>
      <w:proofErr w:type="spellStart"/>
      <w:r w:rsidRPr="00E17B36">
        <w:t>мегатенденции</w:t>
      </w:r>
      <w:proofErr w:type="spellEnd"/>
      <w:r w:rsidRPr="00E17B36">
        <w:t xml:space="preserve"> </w:t>
      </w:r>
      <w:r w:rsidR="003F1994">
        <w:rPr>
          <w:szCs w:val="28"/>
        </w:rPr>
        <w:t>последних десятилетий</w:t>
      </w:r>
      <w:r w:rsidR="0024225F">
        <w:rPr>
          <w:szCs w:val="28"/>
        </w:rPr>
        <w:t xml:space="preserve"> </w:t>
      </w:r>
      <w:bookmarkStart w:id="12" w:name="_Hlk109926379"/>
      <w:r w:rsidR="003F1994">
        <w:rPr>
          <w:szCs w:val="28"/>
        </w:rPr>
        <w:t xml:space="preserve">(глобализация, информатизация, виртуализация, </w:t>
      </w:r>
      <w:proofErr w:type="spellStart"/>
      <w:r w:rsidR="003F1994">
        <w:rPr>
          <w:szCs w:val="28"/>
        </w:rPr>
        <w:t>цифровизация</w:t>
      </w:r>
      <w:proofErr w:type="spellEnd"/>
      <w:r w:rsidR="007D3818">
        <w:rPr>
          <w:szCs w:val="28"/>
        </w:rPr>
        <w:t xml:space="preserve">, </w:t>
      </w:r>
      <w:proofErr w:type="spellStart"/>
      <w:r w:rsidR="007D3818">
        <w:rPr>
          <w:szCs w:val="28"/>
        </w:rPr>
        <w:t>финансизация</w:t>
      </w:r>
      <w:proofErr w:type="spellEnd"/>
      <w:r w:rsidR="007D3818">
        <w:rPr>
          <w:szCs w:val="28"/>
        </w:rPr>
        <w:t>/</w:t>
      </w:r>
      <w:proofErr w:type="spellStart"/>
      <w:r w:rsidR="007D3818">
        <w:rPr>
          <w:szCs w:val="28"/>
        </w:rPr>
        <w:t>финансиализация</w:t>
      </w:r>
      <w:proofErr w:type="spellEnd"/>
      <w:r w:rsidR="007D3818">
        <w:rPr>
          <w:szCs w:val="28"/>
        </w:rPr>
        <w:t xml:space="preserve"> и др.) </w:t>
      </w:r>
      <w:r w:rsidR="0024225F">
        <w:rPr>
          <w:szCs w:val="28"/>
        </w:rPr>
        <w:t>и их влияние на бизнес</w:t>
      </w:r>
      <w:bookmarkEnd w:id="11"/>
      <w:bookmarkEnd w:id="12"/>
      <w:r w:rsidRPr="00E17B36">
        <w:rPr>
          <w:szCs w:val="28"/>
        </w:rPr>
        <w:t>.</w:t>
      </w:r>
      <w:r w:rsidRPr="00E17B36">
        <w:t xml:space="preserve"> </w:t>
      </w:r>
    </w:p>
    <w:p w14:paraId="6EC91079" w14:textId="77777777" w:rsidR="008E74C5" w:rsidRPr="00693F55" w:rsidRDefault="008E74C5" w:rsidP="00E75E66">
      <w:pPr>
        <w:spacing w:line="348" w:lineRule="auto"/>
        <w:ind w:firstLine="720"/>
      </w:pPr>
      <w:r w:rsidRPr="00E17B36">
        <w:t xml:space="preserve">Модели и стандарты раскрытия корпоративной финансовой информации. «Бархатная революция» финансового </w:t>
      </w:r>
      <w:proofErr w:type="spellStart"/>
      <w:r w:rsidRPr="00E17B36">
        <w:t>репортинга</w:t>
      </w:r>
      <w:proofErr w:type="spellEnd"/>
      <w:r w:rsidRPr="00E17B36">
        <w:t xml:space="preserve">: концепция «финансовой витрины», стандарт </w:t>
      </w:r>
      <w:r w:rsidRPr="00E17B36">
        <w:rPr>
          <w:lang w:val="en-US"/>
        </w:rPr>
        <w:t>GRI</w:t>
      </w:r>
      <w:r w:rsidRPr="00E17B36">
        <w:t>, концепция интегрированного отчета (</w:t>
      </w:r>
      <w:r w:rsidRPr="00E17B36">
        <w:rPr>
          <w:lang w:val="en-US"/>
        </w:rPr>
        <w:t>G</w:t>
      </w:r>
      <w:r w:rsidRPr="00E17B36">
        <w:t>4)</w:t>
      </w:r>
      <w:r>
        <w:t xml:space="preserve">, концепция “CORE &amp; MORE”, отчетность о стоимости </w:t>
      </w:r>
      <w:r w:rsidRPr="005B4B46">
        <w:rPr>
          <w:szCs w:val="28"/>
        </w:rPr>
        <w:t>(</w:t>
      </w:r>
      <w:proofErr w:type="spellStart"/>
      <w:r w:rsidRPr="005B4B46">
        <w:rPr>
          <w:szCs w:val="28"/>
        </w:rPr>
        <w:t>Value</w:t>
      </w:r>
      <w:proofErr w:type="spellEnd"/>
      <w:r w:rsidRPr="005B4B46">
        <w:rPr>
          <w:szCs w:val="28"/>
        </w:rPr>
        <w:t xml:space="preserve"> </w:t>
      </w:r>
      <w:proofErr w:type="spellStart"/>
      <w:r w:rsidRPr="005B4B46">
        <w:rPr>
          <w:szCs w:val="28"/>
        </w:rPr>
        <w:t>Reporting</w:t>
      </w:r>
      <w:proofErr w:type="spellEnd"/>
      <w:r w:rsidRPr="005B4B46">
        <w:rPr>
          <w:szCs w:val="28"/>
        </w:rPr>
        <w:t>)</w:t>
      </w:r>
      <w:r>
        <w:t xml:space="preserve">, в ракурсе </w:t>
      </w:r>
      <w:r w:rsidRPr="005B4B46">
        <w:t>ESG</w:t>
      </w:r>
      <w:r>
        <w:t>, устойчивого развития и т.п.</w:t>
      </w:r>
      <w:r w:rsidRPr="00E17B36">
        <w:t xml:space="preserve"> </w:t>
      </w:r>
      <w:r>
        <w:t xml:space="preserve">Основные </w:t>
      </w:r>
      <w:proofErr w:type="spellStart"/>
      <w:r>
        <w:t>агрегаторы</w:t>
      </w:r>
      <w:proofErr w:type="spellEnd"/>
      <w:r>
        <w:t xml:space="preserve"> и </w:t>
      </w:r>
      <w:proofErr w:type="spellStart"/>
      <w:r>
        <w:t>вендоры</w:t>
      </w:r>
      <w:proofErr w:type="spellEnd"/>
      <w:r>
        <w:t xml:space="preserve"> финансовой информации на глобальном и российском рынке. </w:t>
      </w:r>
      <w:r w:rsidRPr="00F86DDB">
        <w:rPr>
          <w:szCs w:val="28"/>
        </w:rPr>
        <w:t xml:space="preserve">Современные технологии работы </w:t>
      </w:r>
      <w:r>
        <w:rPr>
          <w:szCs w:val="28"/>
        </w:rPr>
        <w:t xml:space="preserve">с финансовой информацией, включая </w:t>
      </w:r>
      <w:r w:rsidRPr="00693F55">
        <w:rPr>
          <w:szCs w:val="28"/>
        </w:rPr>
        <w:t xml:space="preserve">структурированные данные компании и неструктурированные данные – </w:t>
      </w:r>
      <w:r w:rsidRPr="00693F55">
        <w:rPr>
          <w:szCs w:val="28"/>
          <w:lang w:val="en-US"/>
        </w:rPr>
        <w:t>Big</w:t>
      </w:r>
      <w:r w:rsidRPr="00693F55">
        <w:rPr>
          <w:szCs w:val="28"/>
        </w:rPr>
        <w:t xml:space="preserve"> </w:t>
      </w:r>
      <w:r w:rsidRPr="00693F55">
        <w:rPr>
          <w:szCs w:val="28"/>
          <w:lang w:val="en-US"/>
        </w:rPr>
        <w:t>Data</w:t>
      </w:r>
      <w:r>
        <w:rPr>
          <w:i/>
          <w:iCs/>
          <w:szCs w:val="28"/>
        </w:rPr>
        <w:t>.</w:t>
      </w:r>
    </w:p>
    <w:p w14:paraId="48B24B9B" w14:textId="77777777" w:rsidR="002D753C" w:rsidRPr="00E17B36" w:rsidRDefault="002D753C" w:rsidP="00E75E66">
      <w:pPr>
        <w:spacing w:line="348" w:lineRule="auto"/>
        <w:ind w:firstLine="720"/>
      </w:pPr>
      <w:r w:rsidRPr="00E17B36">
        <w:lastRenderedPageBreak/>
        <w:t xml:space="preserve">«Финансовое здоровье» компании: основные контуры финансовых интересов и проекции диагностирования. Трансформации в финансовых измерениях: от бухгалтерской традиции К-анализа (коэффициентного анализа) к «войне метрик». </w:t>
      </w:r>
    </w:p>
    <w:p w14:paraId="7B0B655A" w14:textId="4B8190C2" w:rsidR="002D753C" w:rsidRPr="00E17B36" w:rsidRDefault="002D753C" w:rsidP="00E75E66">
      <w:pPr>
        <w:spacing w:line="348" w:lineRule="auto"/>
        <w:ind w:firstLine="709"/>
      </w:pPr>
      <w:r w:rsidRPr="00E17B36">
        <w:t>Логика современной трансформации прибыли: бухгалтерская прибыль (</w:t>
      </w:r>
      <w:r w:rsidRPr="00E17B36">
        <w:rPr>
          <w:lang w:val="en-US"/>
        </w:rPr>
        <w:t>GP</w:t>
      </w:r>
      <w:r w:rsidRPr="00E17B36">
        <w:t>) – экономическая прибыль (</w:t>
      </w:r>
      <w:r w:rsidRPr="00E17B36">
        <w:rPr>
          <w:lang w:val="en-US"/>
        </w:rPr>
        <w:t>EP</w:t>
      </w:r>
      <w:r w:rsidRPr="00E17B36">
        <w:t>) – экономическая добавленная стоимость (</w:t>
      </w:r>
      <w:r w:rsidRPr="00E17B36">
        <w:rPr>
          <w:lang w:val="en-US"/>
        </w:rPr>
        <w:t>EVA</w:t>
      </w:r>
      <w:r w:rsidRPr="00E17B36">
        <w:t xml:space="preserve">) – </w:t>
      </w:r>
      <w:r w:rsidRPr="00E17B36">
        <w:rPr>
          <w:lang w:val="en-US"/>
        </w:rPr>
        <w:t>EBITDA</w:t>
      </w:r>
      <w:r w:rsidRPr="00E17B36">
        <w:t>; расчетные технологии, п</w:t>
      </w:r>
      <w:r w:rsidRPr="00E17B36">
        <w:rPr>
          <w:szCs w:val="28"/>
        </w:rPr>
        <w:t xml:space="preserve">оложительные и отрицательные стороны применения </w:t>
      </w:r>
      <w:r w:rsidRPr="00E17B36">
        <w:rPr>
          <w:szCs w:val="28"/>
          <w:lang w:val="en-US"/>
        </w:rPr>
        <w:t>EBITDA</w:t>
      </w:r>
      <w:r w:rsidRPr="00E17B36">
        <w:rPr>
          <w:szCs w:val="28"/>
        </w:rPr>
        <w:t xml:space="preserve"> на практике.</w:t>
      </w:r>
      <w:r w:rsidRPr="00E17B36">
        <w:t xml:space="preserve"> Трансформация представлений о ликвидности: ликвидность активов – ликвидность баланса – ликвидность компании/бизнеса – ликвидность капитала для собственников (FCF как характеристика ликвидности капитала). Трансформация точки безубыточности в точку стратегического разрушения стоимости (</w:t>
      </w:r>
      <w:proofErr w:type="spellStart"/>
      <w:r w:rsidRPr="00E17B36">
        <w:t>value</w:t>
      </w:r>
      <w:proofErr w:type="spellEnd"/>
      <w:r w:rsidR="007D3818">
        <w:t xml:space="preserve"> </w:t>
      </w:r>
      <w:proofErr w:type="spellStart"/>
      <w:r w:rsidRPr="00E17B36">
        <w:t>break-even</w:t>
      </w:r>
      <w:proofErr w:type="spellEnd"/>
      <w:r w:rsidRPr="00E17B36">
        <w:t xml:space="preserve">) и определение нулевой экономической прибыли, за границами которой начинается приращение стоимости компании. Трансформации в измерении операционного рычага: эффект операционного рычага – </w:t>
      </w:r>
      <w:r w:rsidRPr="00E17B36">
        <w:rPr>
          <w:lang w:val="en-US"/>
        </w:rPr>
        <w:t>EVA</w:t>
      </w:r>
      <w:r w:rsidRPr="00E17B36">
        <w:t>-</w:t>
      </w:r>
      <w:proofErr w:type="spellStart"/>
      <w:r w:rsidRPr="00E17B36">
        <w:t>леверидж</w:t>
      </w:r>
      <w:proofErr w:type="spellEnd"/>
      <w:r w:rsidRPr="00E17B36">
        <w:t>.</w:t>
      </w:r>
      <w:bookmarkStart w:id="13" w:name="_Hlk500092722"/>
      <w:r w:rsidR="005755CD" w:rsidRPr="00E17B36">
        <w:t xml:space="preserve"> </w:t>
      </w:r>
      <w:r w:rsidRPr="00E17B36">
        <w:t xml:space="preserve">Трансформации в измерении денежного оборота (денежная трактовка капитала, концепции денежного потока, временной стоимости денег, </w:t>
      </w:r>
      <w:r w:rsidRPr="00E17B36">
        <w:rPr>
          <w:lang w:val="en-US"/>
        </w:rPr>
        <w:t>DCF</w:t>
      </w:r>
      <w:r w:rsidR="007D3818">
        <w:t xml:space="preserve"> </w:t>
      </w:r>
      <w:r w:rsidRPr="00E17B36">
        <w:t>–</w:t>
      </w:r>
      <w:r w:rsidR="007D3818">
        <w:t xml:space="preserve"> </w:t>
      </w:r>
      <w:proofErr w:type="spellStart"/>
      <w:r w:rsidRPr="00E17B36">
        <w:t>Discounted</w:t>
      </w:r>
      <w:proofErr w:type="spellEnd"/>
      <w:r w:rsidR="005755CD" w:rsidRPr="00E17B36">
        <w:t xml:space="preserve"> </w:t>
      </w:r>
      <w:proofErr w:type="spellStart"/>
      <w:r w:rsidRPr="00E17B36">
        <w:t>Cash</w:t>
      </w:r>
      <w:proofErr w:type="spellEnd"/>
      <w:r w:rsidR="005755CD" w:rsidRPr="00E17B36">
        <w:t xml:space="preserve"> </w:t>
      </w:r>
      <w:proofErr w:type="spellStart"/>
      <w:r w:rsidRPr="00E17B36">
        <w:t>Flow</w:t>
      </w:r>
      <w:proofErr w:type="spellEnd"/>
      <w:r w:rsidRPr="00E17B36">
        <w:t xml:space="preserve">, </w:t>
      </w:r>
      <w:r w:rsidRPr="00E17B36">
        <w:rPr>
          <w:lang w:val="en-US"/>
        </w:rPr>
        <w:t>CVA</w:t>
      </w:r>
      <w:r w:rsidRPr="00E17B36">
        <w:t xml:space="preserve">, </w:t>
      </w:r>
      <w:r w:rsidRPr="00E17B36">
        <w:rPr>
          <w:lang w:val="en-US"/>
        </w:rPr>
        <w:t>FCF</w:t>
      </w:r>
      <w:r w:rsidRPr="00E17B36">
        <w:t xml:space="preserve">, </w:t>
      </w:r>
      <w:r w:rsidRPr="00E17B36">
        <w:rPr>
          <w:lang w:val="en-US"/>
        </w:rPr>
        <w:t>CFROI</w:t>
      </w:r>
      <w:r w:rsidRPr="00E17B36">
        <w:t xml:space="preserve"> и др.)</w:t>
      </w:r>
      <w:bookmarkEnd w:id="13"/>
      <w:r w:rsidRPr="00E17B36">
        <w:t>.</w:t>
      </w:r>
    </w:p>
    <w:p w14:paraId="7F3C2B0C" w14:textId="02DEDCA7" w:rsidR="002D753C" w:rsidRPr="00E17B36" w:rsidRDefault="002D753C" w:rsidP="00E75E66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 xml:space="preserve">«Новые» индикаторы стратегической результативности корпоративного менеджмента (ключевые индикаторы </w:t>
      </w:r>
      <w:r w:rsidRPr="00E17B36">
        <w:rPr>
          <w:szCs w:val="28"/>
          <w:lang w:val="en-US"/>
        </w:rPr>
        <w:t>VBM</w:t>
      </w:r>
      <w:r w:rsidRPr="00E17B36">
        <w:rPr>
          <w:szCs w:val="28"/>
        </w:rPr>
        <w:t xml:space="preserve">-концепции, коэффициент </w:t>
      </w:r>
      <w:proofErr w:type="spellStart"/>
      <w:r w:rsidRPr="00E17B36">
        <w:rPr>
          <w:szCs w:val="28"/>
        </w:rPr>
        <w:t>Тобина</w:t>
      </w:r>
      <w:proofErr w:type="spellEnd"/>
      <w:r w:rsidRPr="00E17B36">
        <w:rPr>
          <w:szCs w:val="28"/>
        </w:rPr>
        <w:t xml:space="preserve"> - </w:t>
      </w:r>
      <w:r w:rsidRPr="00E17B36">
        <w:rPr>
          <w:szCs w:val="28"/>
          <w:lang w:val="en-US"/>
        </w:rPr>
        <w:t>q</w:t>
      </w:r>
      <w:r w:rsidRPr="00E17B36">
        <w:rPr>
          <w:szCs w:val="28"/>
        </w:rPr>
        <w:t>-</w:t>
      </w:r>
      <w:proofErr w:type="spellStart"/>
      <w:r w:rsidRPr="00E17B36">
        <w:rPr>
          <w:szCs w:val="28"/>
        </w:rPr>
        <w:t>Тобин</w:t>
      </w:r>
      <w:proofErr w:type="spellEnd"/>
      <w:r w:rsidRPr="00E17B36">
        <w:rPr>
          <w:szCs w:val="28"/>
        </w:rPr>
        <w:t xml:space="preserve">, коэффициенты-мультипликаторы </w:t>
      </w:r>
      <w:r w:rsidRPr="00E17B36">
        <w:rPr>
          <w:szCs w:val="28"/>
          <w:lang w:val="en-US"/>
        </w:rPr>
        <w:t>P</w:t>
      </w:r>
      <w:r w:rsidRPr="00E17B36">
        <w:rPr>
          <w:szCs w:val="28"/>
        </w:rPr>
        <w:t>/</w:t>
      </w:r>
      <w:r w:rsidRPr="00E17B36">
        <w:rPr>
          <w:szCs w:val="28"/>
          <w:lang w:val="en-US"/>
        </w:rPr>
        <w:t>A</w:t>
      </w:r>
      <w:r w:rsidRPr="00E17B36">
        <w:rPr>
          <w:szCs w:val="28"/>
        </w:rPr>
        <w:t xml:space="preserve"> (</w:t>
      </w:r>
      <w:r w:rsidRPr="00E17B36">
        <w:rPr>
          <w:szCs w:val="28"/>
          <w:lang w:val="en-US"/>
        </w:rPr>
        <w:t>P</w:t>
      </w:r>
      <w:r w:rsidRPr="00E17B36">
        <w:rPr>
          <w:szCs w:val="28"/>
        </w:rPr>
        <w:t>/</w:t>
      </w:r>
      <w:r w:rsidRPr="00E17B36">
        <w:rPr>
          <w:szCs w:val="28"/>
          <w:lang w:val="en-US"/>
        </w:rPr>
        <w:t>BVA</w:t>
      </w:r>
      <w:r w:rsidRPr="00E17B36">
        <w:rPr>
          <w:szCs w:val="28"/>
        </w:rPr>
        <w:t xml:space="preserve">), </w:t>
      </w:r>
      <w:r w:rsidRPr="00E17B36">
        <w:rPr>
          <w:szCs w:val="28"/>
          <w:lang w:val="en-US"/>
        </w:rPr>
        <w:t>P</w:t>
      </w:r>
      <w:r w:rsidRPr="00E17B36">
        <w:rPr>
          <w:szCs w:val="28"/>
        </w:rPr>
        <w:t>/</w:t>
      </w:r>
      <w:r w:rsidRPr="00E17B36">
        <w:rPr>
          <w:szCs w:val="28"/>
          <w:lang w:val="en-US"/>
        </w:rPr>
        <w:t>S</w:t>
      </w:r>
      <w:r w:rsidRPr="00E17B36">
        <w:rPr>
          <w:szCs w:val="28"/>
        </w:rPr>
        <w:t xml:space="preserve">, </w:t>
      </w:r>
      <w:r w:rsidRPr="00E17B36">
        <w:rPr>
          <w:szCs w:val="28"/>
          <w:lang w:val="en-US"/>
        </w:rPr>
        <w:t>P</w:t>
      </w:r>
      <w:r w:rsidRPr="00E17B36">
        <w:rPr>
          <w:szCs w:val="28"/>
        </w:rPr>
        <w:t>/</w:t>
      </w:r>
      <w:r w:rsidRPr="00E17B36">
        <w:rPr>
          <w:szCs w:val="28"/>
          <w:lang w:val="en-US"/>
        </w:rPr>
        <w:t>E</w:t>
      </w:r>
      <w:r w:rsidRPr="00E17B36">
        <w:rPr>
          <w:szCs w:val="28"/>
        </w:rPr>
        <w:t xml:space="preserve"> и др.) и «новые» системы финансового измерения (сбалансированная система показателей Нортона — Каплана (</w:t>
      </w:r>
      <w:proofErr w:type="spellStart"/>
      <w:r w:rsidRPr="00E17B36">
        <w:rPr>
          <w:szCs w:val="28"/>
        </w:rPr>
        <w:t>Balanced</w:t>
      </w:r>
      <w:proofErr w:type="spellEnd"/>
      <w:r w:rsidR="007D3818">
        <w:rPr>
          <w:szCs w:val="28"/>
        </w:rPr>
        <w:t xml:space="preserve"> </w:t>
      </w:r>
      <w:proofErr w:type="spellStart"/>
      <w:r w:rsidRPr="00E17B36">
        <w:rPr>
          <w:szCs w:val="28"/>
        </w:rPr>
        <w:t>Scorecard</w:t>
      </w:r>
      <w:proofErr w:type="spellEnd"/>
      <w:r w:rsidRPr="00E17B36">
        <w:rPr>
          <w:szCs w:val="28"/>
        </w:rPr>
        <w:t xml:space="preserve">, BSC), система стратегических карт </w:t>
      </w:r>
      <w:proofErr w:type="spellStart"/>
      <w:r w:rsidRPr="00E17B36">
        <w:rPr>
          <w:szCs w:val="28"/>
        </w:rPr>
        <w:t>Мейселя</w:t>
      </w:r>
      <w:proofErr w:type="spellEnd"/>
      <w:r w:rsidRPr="00E17B36">
        <w:rPr>
          <w:szCs w:val="28"/>
        </w:rPr>
        <w:t xml:space="preserve"> (</w:t>
      </w:r>
      <w:proofErr w:type="spellStart"/>
      <w:r w:rsidRPr="00E17B36">
        <w:rPr>
          <w:szCs w:val="28"/>
        </w:rPr>
        <w:t>L.S.Maisel</w:t>
      </w:r>
      <w:proofErr w:type="spellEnd"/>
      <w:r w:rsidRPr="00E17B36">
        <w:rPr>
          <w:szCs w:val="28"/>
        </w:rPr>
        <w:t>), пирамида эффективности Мак-</w:t>
      </w:r>
      <w:proofErr w:type="spellStart"/>
      <w:r w:rsidRPr="00E17B36">
        <w:rPr>
          <w:szCs w:val="28"/>
        </w:rPr>
        <w:t>Нейра</w:t>
      </w:r>
      <w:proofErr w:type="spellEnd"/>
      <w:r w:rsidRPr="00E17B36">
        <w:rPr>
          <w:szCs w:val="28"/>
        </w:rPr>
        <w:t xml:space="preserve"> — Ланча — Кросса (</w:t>
      </w:r>
      <w:r w:rsidRPr="00E17B36">
        <w:rPr>
          <w:szCs w:val="28"/>
          <w:lang w:val="en-US"/>
        </w:rPr>
        <w:t>C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J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McNair</w:t>
      </w:r>
      <w:r w:rsidRPr="00E17B36">
        <w:rPr>
          <w:szCs w:val="28"/>
        </w:rPr>
        <w:t xml:space="preserve">, </w:t>
      </w:r>
      <w:r w:rsidRPr="00E17B36">
        <w:rPr>
          <w:szCs w:val="28"/>
          <w:lang w:val="en-US"/>
        </w:rPr>
        <w:t>R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L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Lunch</w:t>
      </w:r>
      <w:r w:rsidRPr="00E17B36">
        <w:rPr>
          <w:szCs w:val="28"/>
        </w:rPr>
        <w:t xml:space="preserve">, </w:t>
      </w:r>
      <w:r w:rsidRPr="00E17B36">
        <w:rPr>
          <w:szCs w:val="28"/>
          <w:lang w:val="en-US"/>
        </w:rPr>
        <w:t>K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F</w:t>
      </w:r>
      <w:r w:rsidRPr="00E17B36">
        <w:rPr>
          <w:szCs w:val="28"/>
        </w:rPr>
        <w:t>.</w:t>
      </w:r>
      <w:r w:rsidRPr="00E17B36">
        <w:rPr>
          <w:szCs w:val="28"/>
          <w:lang w:val="en-US"/>
        </w:rPr>
        <w:t>Cross</w:t>
      </w:r>
      <w:r w:rsidRPr="00E17B36">
        <w:rPr>
          <w:szCs w:val="28"/>
        </w:rPr>
        <w:t xml:space="preserve">) и др.). Особенности их применения в финансовых практиках. </w:t>
      </w:r>
    </w:p>
    <w:p w14:paraId="424C6737" w14:textId="77777777" w:rsidR="002D753C" w:rsidRPr="00E17B36" w:rsidRDefault="002D753C" w:rsidP="00E75E66">
      <w:pPr>
        <w:spacing w:line="348" w:lineRule="auto"/>
        <w:rPr>
          <w:b/>
          <w:i/>
        </w:rPr>
      </w:pPr>
      <w:bookmarkStart w:id="14" w:name="_Toc427600174"/>
      <w:r w:rsidRPr="00E17B36">
        <w:rPr>
          <w:b/>
          <w:i/>
        </w:rPr>
        <w:t xml:space="preserve">Тема 2. Фондирование в коммерческих организациях. Стоимость и структура капитала </w:t>
      </w:r>
      <w:bookmarkEnd w:id="14"/>
    </w:p>
    <w:p w14:paraId="08208C90" w14:textId="77777777" w:rsidR="002D753C" w:rsidRPr="00E17B36" w:rsidRDefault="002D753C" w:rsidP="00E75E66">
      <w:pPr>
        <w:pStyle w:val="a3"/>
        <w:widowControl w:val="0"/>
        <w:spacing w:after="0" w:line="348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>Фондирование в коммерческих организациях. Варианты долгосрочного (для целей инвестирования) и краткосрочного (для нужд воспроизводства) фондирования.</w:t>
      </w:r>
    </w:p>
    <w:p w14:paraId="63BD3326" w14:textId="77777777" w:rsidR="002D753C" w:rsidRPr="00E17B36" w:rsidRDefault="002D753C" w:rsidP="00E75E66">
      <w:pPr>
        <w:spacing w:line="348" w:lineRule="auto"/>
        <w:ind w:firstLine="720"/>
      </w:pPr>
      <w:r w:rsidRPr="00E17B36">
        <w:lastRenderedPageBreak/>
        <w:t>Особенности формирования и управления собственным (принципы разработки политики самофинансирования) и заемным (принципы разработки политики заимствований) капиталом.</w:t>
      </w:r>
    </w:p>
    <w:p w14:paraId="6C60138A" w14:textId="77777777" w:rsidR="002D753C" w:rsidRPr="00E17B36" w:rsidRDefault="002D753C" w:rsidP="00E75E66">
      <w:pPr>
        <w:spacing w:line="348" w:lineRule="auto"/>
        <w:ind w:firstLine="720"/>
      </w:pPr>
      <w:r w:rsidRPr="00E17B36">
        <w:t xml:space="preserve">Капитал, авансированный во </w:t>
      </w:r>
      <w:proofErr w:type="spellStart"/>
      <w:r w:rsidRPr="00E17B36">
        <w:t>внеоборотные</w:t>
      </w:r>
      <w:proofErr w:type="spellEnd"/>
      <w:r w:rsidRPr="00E17B36">
        <w:t xml:space="preserve"> активы: измерение и управление. Особенности управления нематериальной составляющей основного капитала.</w:t>
      </w:r>
    </w:p>
    <w:p w14:paraId="3CDA9410" w14:textId="77777777" w:rsidR="002D753C" w:rsidRPr="00E17B36" w:rsidRDefault="002D753C" w:rsidP="00E75E66">
      <w:pPr>
        <w:spacing w:line="348" w:lineRule="auto"/>
        <w:ind w:firstLine="720"/>
      </w:pPr>
      <w:r w:rsidRPr="00E17B36">
        <w:t>Капитал, авансированный в оборотные активы. Современные технологии управления запасами, дебиторской задолженностью, денежными средствами. Денежные потоки как основа корпоративной стоимости.</w:t>
      </w:r>
    </w:p>
    <w:p w14:paraId="286EF844" w14:textId="77777777" w:rsidR="002D753C" w:rsidRPr="00E17B36" w:rsidRDefault="002D753C" w:rsidP="00E75E66">
      <w:pPr>
        <w:spacing w:line="348" w:lineRule="auto"/>
        <w:ind w:firstLine="720"/>
      </w:pPr>
      <w:r w:rsidRPr="00E17B36">
        <w:t>Понятие стоимости капитала. Подходы к оценке стоимости компании/бизнеса (</w:t>
      </w:r>
      <w:r w:rsidRPr="00E17B36">
        <w:rPr>
          <w:szCs w:val="28"/>
        </w:rPr>
        <w:t xml:space="preserve">доходный, затратный и сравнительный), их достоинства и недостатки, основные методы. </w:t>
      </w:r>
      <w:r w:rsidRPr="00E17B36">
        <w:t xml:space="preserve">Управление совокупным капиталом: критерии принятия финансовых решений в </w:t>
      </w:r>
      <w:r w:rsidRPr="00E17B36">
        <w:rPr>
          <w:lang w:val="en-US"/>
        </w:rPr>
        <w:t>asset</w:t>
      </w:r>
      <w:r w:rsidRPr="00E17B36">
        <w:t>-менеджменте.</w:t>
      </w:r>
    </w:p>
    <w:p w14:paraId="443702FF" w14:textId="77777777" w:rsidR="002D753C" w:rsidRPr="00E17B36" w:rsidRDefault="002D753C" w:rsidP="00E75E66">
      <w:pPr>
        <w:spacing w:line="348" w:lineRule="auto"/>
        <w:ind w:firstLine="720"/>
        <w:rPr>
          <w:szCs w:val="28"/>
        </w:rPr>
      </w:pPr>
      <w:r w:rsidRPr="00E17B36">
        <w:t xml:space="preserve">Механизмы финансирования компании: </w:t>
      </w:r>
      <w:r w:rsidRPr="00E17B36">
        <w:rPr>
          <w:szCs w:val="28"/>
        </w:rPr>
        <w:t>самофинансирование, долевое, долговое, бюджетное, гибридное финансирование; их особенности, применяемые методы, преимущества и недостатки.</w:t>
      </w:r>
    </w:p>
    <w:p w14:paraId="0D7AD69E" w14:textId="77777777" w:rsidR="002D753C" w:rsidRPr="00E17B36" w:rsidRDefault="002D753C" w:rsidP="00E75E66">
      <w:pPr>
        <w:spacing w:line="348" w:lineRule="auto"/>
        <w:ind w:firstLine="720"/>
      </w:pPr>
      <w:r w:rsidRPr="00E17B36">
        <w:t xml:space="preserve">Риски, их виды, функции и методы оценки. Риски и стоимость привлечения капитала. Влияние рисков на принятие финансовых решений. </w:t>
      </w:r>
    </w:p>
    <w:p w14:paraId="3C88270B" w14:textId="49604D96" w:rsidR="002D753C" w:rsidRPr="00E17B36" w:rsidRDefault="002D753C" w:rsidP="00E75E66">
      <w:pPr>
        <w:widowControl w:val="0"/>
        <w:spacing w:line="348" w:lineRule="auto"/>
        <w:ind w:firstLine="709"/>
        <w:rPr>
          <w:b/>
          <w:bCs/>
          <w:szCs w:val="28"/>
        </w:rPr>
      </w:pPr>
      <w:r w:rsidRPr="00E17B36">
        <w:rPr>
          <w:szCs w:val="28"/>
        </w:rPr>
        <w:t>Структура капитала: дискуссии о структуре капитала, возможности и целесообразности управления структурой капитала. Основные правила финансирования и методы оптимизации структуры капитала: по его стоимости (WAC</w:t>
      </w:r>
      <w:r w:rsidRPr="00E17B36">
        <w:rPr>
          <w:szCs w:val="28"/>
          <w:lang w:val="en-US"/>
        </w:rPr>
        <w:t>C</w:t>
      </w:r>
      <w:r w:rsidRPr="00E17B36">
        <w:rPr>
          <w:szCs w:val="28"/>
        </w:rPr>
        <w:t xml:space="preserve">), по критерию финансового </w:t>
      </w:r>
      <w:proofErr w:type="spellStart"/>
      <w:r w:rsidRPr="00E17B36">
        <w:rPr>
          <w:szCs w:val="28"/>
        </w:rPr>
        <w:t>левериджа</w:t>
      </w:r>
      <w:proofErr w:type="spellEnd"/>
      <w:r w:rsidR="00A92106">
        <w:rPr>
          <w:szCs w:val="28"/>
        </w:rPr>
        <w:t xml:space="preserve"> </w:t>
      </w:r>
      <w:r w:rsidRPr="00E17B36">
        <w:rPr>
          <w:szCs w:val="28"/>
        </w:rPr>
        <w:t>(ЭФЛ</w:t>
      </w:r>
      <w:r w:rsidR="007D3818">
        <w:rPr>
          <w:szCs w:val="28"/>
        </w:rPr>
        <w:t>/</w:t>
      </w:r>
      <w:r w:rsidRPr="00E17B36">
        <w:rPr>
          <w:szCs w:val="28"/>
          <w:lang w:val="en-US"/>
        </w:rPr>
        <w:t>DFL</w:t>
      </w:r>
      <w:r w:rsidRPr="00E17B36">
        <w:rPr>
          <w:szCs w:val="28"/>
        </w:rPr>
        <w:t xml:space="preserve">), </w:t>
      </w:r>
      <w:r w:rsidRPr="00E17B36">
        <w:rPr>
          <w:bCs/>
          <w:szCs w:val="28"/>
        </w:rPr>
        <w:t>по критерию политики финансирования активов,</w:t>
      </w:r>
      <w:r w:rsidR="00A92106">
        <w:rPr>
          <w:bCs/>
          <w:szCs w:val="28"/>
        </w:rPr>
        <w:t xml:space="preserve"> </w:t>
      </w:r>
      <w:r w:rsidRPr="00E17B36">
        <w:rPr>
          <w:bCs/>
          <w:szCs w:val="28"/>
        </w:rPr>
        <w:t>по прибыльности акций (</w:t>
      </w:r>
      <w:r w:rsidRPr="00E17B36">
        <w:rPr>
          <w:bCs/>
          <w:szCs w:val="28"/>
          <w:lang w:val="en-US"/>
        </w:rPr>
        <w:t>EBIT</w:t>
      </w:r>
      <w:r w:rsidRPr="00E17B36">
        <w:rPr>
          <w:bCs/>
          <w:szCs w:val="28"/>
        </w:rPr>
        <w:t>-</w:t>
      </w:r>
      <w:r w:rsidRPr="00E17B36">
        <w:rPr>
          <w:bCs/>
          <w:szCs w:val="28"/>
          <w:lang w:val="en-US"/>
        </w:rPr>
        <w:t>EPS</w:t>
      </w:r>
      <w:r w:rsidRPr="00E17B36">
        <w:rPr>
          <w:bCs/>
          <w:szCs w:val="28"/>
        </w:rPr>
        <w:t>)</w:t>
      </w:r>
      <w:r w:rsidR="00A92106">
        <w:rPr>
          <w:bCs/>
          <w:szCs w:val="28"/>
        </w:rPr>
        <w:t xml:space="preserve"> </w:t>
      </w:r>
      <w:r w:rsidRPr="00E17B36">
        <w:rPr>
          <w:bCs/>
          <w:szCs w:val="28"/>
        </w:rPr>
        <w:t>и др.</w:t>
      </w:r>
    </w:p>
    <w:p w14:paraId="4E4E9AF3" w14:textId="12BB90BE" w:rsidR="002D753C" w:rsidRPr="00E17B36" w:rsidRDefault="002D753C" w:rsidP="00E75E66">
      <w:pPr>
        <w:spacing w:line="348" w:lineRule="auto"/>
        <w:rPr>
          <w:b/>
          <w:i/>
        </w:rPr>
      </w:pPr>
      <w:bookmarkStart w:id="15" w:name="_Toc427600175"/>
      <w:r w:rsidRPr="00E17B36">
        <w:rPr>
          <w:b/>
          <w:i/>
        </w:rPr>
        <w:t>Тема 3. Управление оборотом капитала</w:t>
      </w:r>
      <w:bookmarkEnd w:id="15"/>
    </w:p>
    <w:p w14:paraId="389B40D5" w14:textId="77777777" w:rsidR="002D753C" w:rsidRPr="00E17B36" w:rsidRDefault="002D753C" w:rsidP="00E75E66">
      <w:pPr>
        <w:spacing w:line="348" w:lineRule="auto"/>
        <w:ind w:firstLine="720"/>
      </w:pPr>
      <w:r w:rsidRPr="00E17B36">
        <w:t>Кругооборот и воспроизводство капитала. Трактовки капитала в разных научных школах. Основы классической теории капитала. Интерпретация капитала в рамках учетной/затратной и финансовой/стоимостной моделей измерения и управления.</w:t>
      </w:r>
    </w:p>
    <w:p w14:paraId="3712FC14" w14:textId="77777777" w:rsidR="002D753C" w:rsidRPr="00E17B36" w:rsidRDefault="002D753C" w:rsidP="00E75E66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>Ценовая политика как фактор генерирования доходов. Модели и стратегии ценовой политики компании. Особенности трансфертного ценообразования.</w:t>
      </w:r>
    </w:p>
    <w:p w14:paraId="6E5D56CA" w14:textId="3C3ECEA4" w:rsidR="002D753C" w:rsidRPr="00E17B36" w:rsidRDefault="002D753C" w:rsidP="00E75E66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lastRenderedPageBreak/>
        <w:t xml:space="preserve">Механизм </w:t>
      </w:r>
      <w:proofErr w:type="spellStart"/>
      <w:r w:rsidRPr="00E17B36">
        <w:rPr>
          <w:szCs w:val="28"/>
        </w:rPr>
        <w:t>затратообразования</w:t>
      </w:r>
      <w:proofErr w:type="spellEnd"/>
      <w:r w:rsidRPr="00E17B36">
        <w:rPr>
          <w:szCs w:val="28"/>
        </w:rPr>
        <w:t xml:space="preserve">. Операционные издержки, их состав. </w:t>
      </w:r>
      <w:proofErr w:type="spellStart"/>
      <w:r w:rsidRPr="00E17B36">
        <w:rPr>
          <w:szCs w:val="28"/>
        </w:rPr>
        <w:t>Трансакционные</w:t>
      </w:r>
      <w:proofErr w:type="spellEnd"/>
      <w:r w:rsidRPr="00E17B36">
        <w:rPr>
          <w:szCs w:val="28"/>
        </w:rPr>
        <w:t xml:space="preserve"> издержки и их влияние на финансовые результаты. Агентские издержки и издержки финансовых трудностей. Функционально-стоимостной анализ и </w:t>
      </w:r>
      <w:proofErr w:type="spellStart"/>
      <w:r w:rsidRPr="00E17B36">
        <w:rPr>
          <w:szCs w:val="28"/>
        </w:rPr>
        <w:t>контроллинг</w:t>
      </w:r>
      <w:proofErr w:type="spellEnd"/>
      <w:r w:rsidRPr="00E17B36">
        <w:rPr>
          <w:szCs w:val="28"/>
        </w:rPr>
        <w:t xml:space="preserve">. Амортизационная политика как инструмент управления затратами, подходы к ее оптимизации. Финансовые технологии и практики управления затратами: </w:t>
      </w:r>
      <w:r w:rsidRPr="00E17B36">
        <w:t>оптимизация на основе кривой опыта (</w:t>
      </w:r>
      <w:proofErr w:type="spellStart"/>
      <w:r w:rsidRPr="00E17B36">
        <w:t>experiencecurve</w:t>
      </w:r>
      <w:proofErr w:type="spellEnd"/>
      <w:r w:rsidRPr="00E17B36">
        <w:t>),</w:t>
      </w:r>
      <w:r w:rsidR="00A92106">
        <w:t xml:space="preserve"> </w:t>
      </w:r>
      <w:r w:rsidRPr="00E17B36">
        <w:rPr>
          <w:szCs w:val="28"/>
        </w:rPr>
        <w:t>стандарт-</w:t>
      </w:r>
      <w:proofErr w:type="spellStart"/>
      <w:r w:rsidRPr="00E17B36">
        <w:rPr>
          <w:szCs w:val="28"/>
        </w:rPr>
        <w:t>костинг</w:t>
      </w:r>
      <w:proofErr w:type="spellEnd"/>
      <w:r w:rsidRPr="00E17B36">
        <w:rPr>
          <w:szCs w:val="28"/>
        </w:rPr>
        <w:t xml:space="preserve">, директ-костинг, </w:t>
      </w:r>
      <w:r w:rsidRPr="00E17B36">
        <w:t>целевое управление затратами (</w:t>
      </w:r>
      <w:proofErr w:type="spellStart"/>
      <w:r w:rsidRPr="00E17B36">
        <w:t>targetcosting</w:t>
      </w:r>
      <w:proofErr w:type="spellEnd"/>
      <w:r w:rsidRPr="00E17B36">
        <w:t>)</w:t>
      </w:r>
      <w:r w:rsidRPr="00E17B36">
        <w:rPr>
          <w:szCs w:val="28"/>
        </w:rPr>
        <w:t xml:space="preserve">, </w:t>
      </w:r>
      <w:r w:rsidRPr="00E17B36">
        <w:t>метод полных (поглощенных) затрат (</w:t>
      </w:r>
      <w:r w:rsidRPr="00E17B36">
        <w:rPr>
          <w:lang w:val="en-US"/>
        </w:rPr>
        <w:t>a</w:t>
      </w:r>
      <w:proofErr w:type="spellStart"/>
      <w:r w:rsidRPr="00E17B36">
        <w:t>bsorption</w:t>
      </w:r>
      <w:proofErr w:type="spellEnd"/>
      <w:r w:rsidRPr="00E17B36">
        <w:rPr>
          <w:lang w:val="en-US"/>
        </w:rPr>
        <w:t>c</w:t>
      </w:r>
      <w:proofErr w:type="spellStart"/>
      <w:r w:rsidRPr="00E17B36">
        <w:t>osting</w:t>
      </w:r>
      <w:proofErr w:type="spellEnd"/>
      <w:r w:rsidRPr="00E17B36">
        <w:t>)</w:t>
      </w:r>
      <w:r w:rsidRPr="00E17B36">
        <w:rPr>
          <w:szCs w:val="28"/>
        </w:rPr>
        <w:t xml:space="preserve">, </w:t>
      </w:r>
      <w:r w:rsidRPr="00E17B36">
        <w:t>непрерывная оптимизация затрат (</w:t>
      </w:r>
      <w:proofErr w:type="spellStart"/>
      <w:r w:rsidRPr="00E17B36">
        <w:t>kaizencosting</w:t>
      </w:r>
      <w:proofErr w:type="spellEnd"/>
      <w:r w:rsidRPr="00E17B36">
        <w:t>)</w:t>
      </w:r>
      <w:r w:rsidRPr="00E17B36">
        <w:rPr>
          <w:szCs w:val="28"/>
        </w:rPr>
        <w:t>, метод безубыточности, метод АВС–анализа,</w:t>
      </w:r>
      <w:r w:rsidR="00A92106">
        <w:rPr>
          <w:szCs w:val="28"/>
        </w:rPr>
        <w:t xml:space="preserve"> </w:t>
      </w:r>
      <w:proofErr w:type="spellStart"/>
      <w:r w:rsidRPr="00E17B36">
        <w:rPr>
          <w:szCs w:val="28"/>
        </w:rPr>
        <w:t>бенчмаркинг</w:t>
      </w:r>
      <w:proofErr w:type="spellEnd"/>
      <w:r w:rsidRPr="00E17B36">
        <w:rPr>
          <w:szCs w:val="28"/>
        </w:rPr>
        <w:t xml:space="preserve"> затрат и др.</w:t>
      </w:r>
    </w:p>
    <w:p w14:paraId="0DD7872F" w14:textId="77777777" w:rsidR="002D753C" w:rsidRPr="00E17B36" w:rsidRDefault="002D753C" w:rsidP="00E75E66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>Налоги и их влияние на финансовый результат. Логика формирования финансового результата при различных налоговых режимах. Оценка внутрихозяйственной эффективности налогообложения. Условия и возможности оптимизации корпоративной налоговой политики.</w:t>
      </w:r>
    </w:p>
    <w:p w14:paraId="2069DD09" w14:textId="77777777" w:rsidR="002D753C" w:rsidRPr="00E17B36" w:rsidRDefault="002D753C" w:rsidP="00E75E66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 xml:space="preserve">Прибыль и ее эволюция. Особенности экономической прибыли, экономической добавленной стоимости, </w:t>
      </w:r>
      <w:r w:rsidRPr="00E17B36">
        <w:rPr>
          <w:szCs w:val="28"/>
          <w:lang w:val="en-US"/>
        </w:rPr>
        <w:t>EBITDA</w:t>
      </w:r>
      <w:r w:rsidRPr="00E17B36">
        <w:rPr>
          <w:szCs w:val="28"/>
        </w:rPr>
        <w:t xml:space="preserve">. Взгляды теоретиков и практиков в вопросах </w:t>
      </w:r>
      <w:r w:rsidRPr="00E17B36">
        <w:rPr>
          <w:szCs w:val="28"/>
          <w:lang w:val="en-US"/>
        </w:rPr>
        <w:t>EBITDA</w:t>
      </w:r>
      <w:r w:rsidRPr="00E17B36">
        <w:rPr>
          <w:szCs w:val="28"/>
        </w:rPr>
        <w:t>. Механизм распределения прибыли. Интересы менеджмента в распределении прибыли и способы ее завышения/занижения.</w:t>
      </w:r>
    </w:p>
    <w:p w14:paraId="18515646" w14:textId="77777777" w:rsidR="002D753C" w:rsidRPr="00E17B36" w:rsidRDefault="002D753C" w:rsidP="00E75E66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>Распределение прибыли и дивидендная политика. Типы дивидендной политики и факторы, ее определяющие. Споры о дивидендах: концепции дивидендной политики и методики дивидендных выплат. Эффективность дивидендной политики. Взаимосвязь дивидендной политики и рыночной стоимости акций. Способы управления рыночной стоимостью эмитированных компанией ценных бумаг.</w:t>
      </w:r>
    </w:p>
    <w:p w14:paraId="03677128" w14:textId="77777777" w:rsidR="002D753C" w:rsidRPr="00E17B36" w:rsidRDefault="002D753C" w:rsidP="00E75E66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t>Дискуссионные вопросы оборота капитала и управления затратами и финансовыми результатами.</w:t>
      </w:r>
    </w:p>
    <w:p w14:paraId="326CC813" w14:textId="77777777" w:rsidR="002D753C" w:rsidRPr="00E17B36" w:rsidRDefault="002D753C" w:rsidP="00E75E66">
      <w:pPr>
        <w:spacing w:line="348" w:lineRule="auto"/>
        <w:rPr>
          <w:b/>
          <w:i/>
        </w:rPr>
      </w:pPr>
      <w:bookmarkStart w:id="16" w:name="_Toc427600176"/>
      <w:r w:rsidRPr="00E17B36">
        <w:rPr>
          <w:b/>
          <w:i/>
        </w:rPr>
        <w:t xml:space="preserve">Тема 4. </w:t>
      </w:r>
      <w:bookmarkEnd w:id="16"/>
      <w:r w:rsidRPr="00E17B36">
        <w:rPr>
          <w:b/>
          <w:i/>
        </w:rPr>
        <w:t>Стратегические финансы</w:t>
      </w:r>
    </w:p>
    <w:p w14:paraId="124451C1" w14:textId="5B587812" w:rsidR="002D753C" w:rsidRPr="00E17B36" w:rsidRDefault="002D753C" w:rsidP="00E75E66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>Финансовые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t>модели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t>стратегического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t>анализа</w:t>
      </w:r>
      <w:r w:rsidRPr="00C44F05">
        <w:rPr>
          <w:szCs w:val="28"/>
        </w:rPr>
        <w:t xml:space="preserve">: </w:t>
      </w:r>
      <w:r w:rsidRPr="00E17B36">
        <w:rPr>
          <w:szCs w:val="28"/>
          <w:lang w:val="en-US"/>
        </w:rPr>
        <w:t>SVA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Shareholder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EVA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Economic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CVA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Cash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CFROI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Cash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Flow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Return</w:t>
      </w:r>
      <w:r w:rsidR="00A92106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on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Investment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EBM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Expectations</w:t>
      </w:r>
      <w:r w:rsidRPr="00C44F05">
        <w:rPr>
          <w:szCs w:val="28"/>
        </w:rPr>
        <w:t>-</w:t>
      </w:r>
      <w:r w:rsidRPr="00E17B36">
        <w:rPr>
          <w:szCs w:val="28"/>
          <w:lang w:val="en-US"/>
        </w:rPr>
        <w:t>Based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Management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MVA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Market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RCF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Residual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Cash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Flow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CFA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Cash</w:t>
      </w:r>
      <w:r w:rsidR="00314643" w:rsidRPr="00C44F05">
        <w:rPr>
          <w:szCs w:val="28"/>
        </w:rPr>
        <w:t xml:space="preserve"> </w:t>
      </w:r>
      <w:r w:rsidR="00A92106">
        <w:rPr>
          <w:szCs w:val="28"/>
          <w:lang w:val="en-US"/>
        </w:rPr>
        <w:t>F</w:t>
      </w:r>
      <w:r w:rsidRPr="00E17B36">
        <w:rPr>
          <w:szCs w:val="28"/>
          <w:lang w:val="en-US"/>
        </w:rPr>
        <w:t>low</w:t>
      </w:r>
      <w:r w:rsidR="00A92106" w:rsidRPr="00C44F05">
        <w:rPr>
          <w:szCs w:val="28"/>
        </w:rPr>
        <w:t xml:space="preserve"> </w:t>
      </w:r>
      <w:r w:rsidR="00A92106">
        <w:rPr>
          <w:szCs w:val="28"/>
          <w:lang w:val="en-US"/>
        </w:rPr>
        <w:t>A</w:t>
      </w:r>
      <w:r w:rsidRPr="00E17B36">
        <w:rPr>
          <w:szCs w:val="28"/>
          <w:lang w:val="en-US"/>
        </w:rPr>
        <w:t>dded</w:t>
      </w:r>
      <w:r w:rsidRPr="00C44F05">
        <w:rPr>
          <w:szCs w:val="28"/>
        </w:rPr>
        <w:t xml:space="preserve">), </w:t>
      </w:r>
      <w:r w:rsidRPr="00E17B36">
        <w:rPr>
          <w:szCs w:val="28"/>
        </w:rPr>
        <w:t>Модель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lastRenderedPageBreak/>
        <w:t>Эдварда</w:t>
      </w:r>
      <w:r w:rsidRPr="00C44F05">
        <w:rPr>
          <w:szCs w:val="28"/>
        </w:rPr>
        <w:t>-</w:t>
      </w:r>
      <w:r w:rsidRPr="00E17B36">
        <w:rPr>
          <w:szCs w:val="28"/>
        </w:rPr>
        <w:t>Белла</w:t>
      </w:r>
      <w:r w:rsidRPr="00C44F05">
        <w:rPr>
          <w:szCs w:val="28"/>
        </w:rPr>
        <w:t>-</w:t>
      </w:r>
      <w:proofErr w:type="spellStart"/>
      <w:r w:rsidRPr="00E17B36">
        <w:rPr>
          <w:szCs w:val="28"/>
        </w:rPr>
        <w:t>Ольсона</w:t>
      </w:r>
      <w:proofErr w:type="spellEnd"/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EBO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FEVA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Financial</w:t>
      </w:r>
      <w:r w:rsidR="00A92106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and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Economic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C44F05">
        <w:rPr>
          <w:szCs w:val="28"/>
        </w:rPr>
        <w:t xml:space="preserve">), </w:t>
      </w:r>
      <w:r w:rsidRPr="00E17B36">
        <w:rPr>
          <w:szCs w:val="28"/>
          <w:lang w:val="en-US"/>
        </w:rPr>
        <w:t>FCF</w:t>
      </w:r>
      <w:r w:rsidRPr="00C44F05">
        <w:rPr>
          <w:szCs w:val="28"/>
        </w:rPr>
        <w:t xml:space="preserve"> (</w:t>
      </w:r>
      <w:r w:rsidRPr="00E17B36">
        <w:rPr>
          <w:szCs w:val="28"/>
          <w:lang w:val="en-US"/>
        </w:rPr>
        <w:t>Free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Cash</w:t>
      </w:r>
      <w:r w:rsidR="00314643" w:rsidRPr="00C44F05">
        <w:rPr>
          <w:szCs w:val="28"/>
        </w:rPr>
        <w:t xml:space="preserve"> </w:t>
      </w:r>
      <w:r w:rsidRPr="00E17B36">
        <w:rPr>
          <w:szCs w:val="28"/>
          <w:lang w:val="en-US"/>
        </w:rPr>
        <w:t>Flow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t>или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t>свободный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t>денежный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t>поток</w:t>
      </w:r>
      <w:r w:rsidRPr="00C44F05">
        <w:rPr>
          <w:szCs w:val="28"/>
        </w:rPr>
        <w:t xml:space="preserve">) </w:t>
      </w:r>
      <w:r w:rsidRPr="00E17B36">
        <w:rPr>
          <w:szCs w:val="28"/>
        </w:rPr>
        <w:t>и</w:t>
      </w:r>
      <w:r w:rsidR="00314643" w:rsidRPr="00C44F05">
        <w:rPr>
          <w:szCs w:val="28"/>
        </w:rPr>
        <w:t xml:space="preserve"> </w:t>
      </w:r>
      <w:r w:rsidRPr="00E17B36">
        <w:rPr>
          <w:szCs w:val="28"/>
        </w:rPr>
        <w:t>др</w:t>
      </w:r>
      <w:r w:rsidRPr="00C44F05">
        <w:rPr>
          <w:szCs w:val="28"/>
        </w:rPr>
        <w:t xml:space="preserve">. </w:t>
      </w:r>
      <w:r w:rsidRPr="00E17B36">
        <w:rPr>
          <w:snapToGrid w:val="0"/>
          <w:szCs w:val="28"/>
        </w:rPr>
        <w:t>Факторы создания стоимости, их декомпозиция и способы воздействия с целью увеличения стоимости бизнеса. Моделирование финансовых стратегий</w:t>
      </w:r>
      <w:r w:rsidRPr="00E17B36">
        <w:rPr>
          <w:szCs w:val="28"/>
        </w:rPr>
        <w:t xml:space="preserve">. </w:t>
      </w:r>
    </w:p>
    <w:p w14:paraId="62010C36" w14:textId="77777777" w:rsidR="002D753C" w:rsidRPr="00E17B36" w:rsidRDefault="002D753C" w:rsidP="00E75E66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>Инвестиционная политика/стратегия компании: приоритетные и поддерживающие цели. Принципы и этапы формирования инвестиционной политики/стратегии.</w:t>
      </w:r>
      <w:r w:rsidR="00314643" w:rsidRPr="00E17B36">
        <w:rPr>
          <w:szCs w:val="28"/>
        </w:rPr>
        <w:t xml:space="preserve"> </w:t>
      </w:r>
      <w:r w:rsidRPr="00E17B36">
        <w:rPr>
          <w:szCs w:val="28"/>
        </w:rPr>
        <w:t>Инвестиционный портфель: понятие, виды, подходы к диверсификации. Оценка инвестиционной привлекательности актива: «правило магического треугольника» и «золотое правило финансирования». «Финансовые ловушки»: признаки и последствия.</w:t>
      </w:r>
    </w:p>
    <w:p w14:paraId="5D3E6F2C" w14:textId="77777777" w:rsidR="002D753C" w:rsidRPr="00E17B36" w:rsidRDefault="002D753C" w:rsidP="00E75E66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 xml:space="preserve">Реальные инвестиции. Оценка эффективности инвестиционных проектов: простые методы и методы, основанные на дисконтировании. Условия для определения ставки дисконтирования. Особенности портфелей реальных инвестиций. </w:t>
      </w:r>
    </w:p>
    <w:p w14:paraId="3F3BD8FB" w14:textId="41063F61" w:rsidR="002D753C" w:rsidRPr="00E17B36" w:rsidRDefault="002D753C" w:rsidP="00E75E66">
      <w:pPr>
        <w:spacing w:line="348" w:lineRule="auto"/>
        <w:ind w:firstLine="709"/>
        <w:rPr>
          <w:lang w:eastAsia="ar-SA"/>
        </w:rPr>
      </w:pPr>
      <w:bookmarkStart w:id="17" w:name="_Toc524883076"/>
      <w:bookmarkStart w:id="18" w:name="_Toc524883375"/>
      <w:bookmarkStart w:id="19" w:name="_Toc524883500"/>
      <w:r w:rsidRPr="00E17B36">
        <w:t xml:space="preserve">Финансовые инвестиции. Разновидности ценных бумаг по методу выплаты доходов, способу обеспечения обязательств, видам предоставляемых прав. Принципы формирования портфеля ценных бумаг. Классификация портфелей. Особенности портфелей ценных бумаг. </w:t>
      </w:r>
      <w:proofErr w:type="spellStart"/>
      <w:r w:rsidRPr="00E17B36">
        <w:t>Ребалансировка</w:t>
      </w:r>
      <w:proofErr w:type="spellEnd"/>
      <w:r w:rsidRPr="00E17B36">
        <w:t xml:space="preserve"> портфеля. Модель </w:t>
      </w:r>
      <w:proofErr w:type="spellStart"/>
      <w:r w:rsidRPr="00E17B36">
        <w:t>Марковица</w:t>
      </w:r>
      <w:proofErr w:type="spellEnd"/>
      <w:r w:rsidRPr="00E17B36">
        <w:t xml:space="preserve"> и основные модификации портфельной теории.</w:t>
      </w:r>
      <w:r w:rsidR="00A92106" w:rsidRPr="00A92106">
        <w:t xml:space="preserve"> </w:t>
      </w:r>
      <w:r w:rsidRPr="00E17B36">
        <w:t>Поняти</w:t>
      </w:r>
      <w:r w:rsidR="00F00587">
        <w:t>е</w:t>
      </w:r>
      <w:r w:rsidRPr="00E17B36">
        <w:t xml:space="preserve"> инвестиционного качества ценной бумаги. Цена и доходность ценной бумаги, и факторы на них влияющие. </w:t>
      </w:r>
      <w:r w:rsidRPr="00E17B36">
        <w:rPr>
          <w:lang w:eastAsia="ar-SA"/>
        </w:rPr>
        <w:t>Риски, связанные с активами. Модели ценообразования активов на рынке капиталов (</w:t>
      </w:r>
      <w:r w:rsidRPr="00EF555E">
        <w:rPr>
          <w:iCs/>
          <w:lang w:val="en-US" w:eastAsia="ar-SA"/>
        </w:rPr>
        <w:t>CAPM</w:t>
      </w:r>
      <w:r w:rsidRPr="00EF555E">
        <w:rPr>
          <w:iCs/>
          <w:lang w:eastAsia="ar-SA"/>
        </w:rPr>
        <w:t xml:space="preserve">, </w:t>
      </w:r>
      <w:r w:rsidRPr="00EF555E">
        <w:rPr>
          <w:iCs/>
          <w:lang w:val="en-US" w:eastAsia="ar-SA"/>
        </w:rPr>
        <w:t>APT</w:t>
      </w:r>
      <w:r w:rsidRPr="00EF555E">
        <w:rPr>
          <w:iCs/>
          <w:lang w:eastAsia="ar-SA"/>
        </w:rPr>
        <w:t>,</w:t>
      </w:r>
      <w:r w:rsidRPr="00E17B36">
        <w:rPr>
          <w:lang w:eastAsia="ar-SA"/>
        </w:rPr>
        <w:t xml:space="preserve"> </w:t>
      </w:r>
      <w:proofErr w:type="spellStart"/>
      <w:r w:rsidRPr="00E17B36">
        <w:rPr>
          <w:lang w:eastAsia="ar-SA"/>
        </w:rPr>
        <w:t>Фамы</w:t>
      </w:r>
      <w:proofErr w:type="spellEnd"/>
      <w:r w:rsidRPr="00E17B36">
        <w:rPr>
          <w:lang w:eastAsia="ar-SA"/>
        </w:rPr>
        <w:t xml:space="preserve">-Френча, </w:t>
      </w:r>
      <w:proofErr w:type="spellStart"/>
      <w:r w:rsidRPr="00E17B36">
        <w:rPr>
          <w:lang w:eastAsia="ar-SA"/>
        </w:rPr>
        <w:t>Блэка</w:t>
      </w:r>
      <w:proofErr w:type="spellEnd"/>
      <w:r w:rsidRPr="00E17B36">
        <w:rPr>
          <w:lang w:eastAsia="ar-SA"/>
        </w:rPr>
        <w:t>, Эстрады). Понятие бета-коэффициента и факторы, его определяющие. Метод кумулятивного построения и условия его применения. Методы определения премии за риск.</w:t>
      </w:r>
      <w:bookmarkEnd w:id="17"/>
      <w:bookmarkEnd w:id="18"/>
      <w:bookmarkEnd w:id="19"/>
    </w:p>
    <w:p w14:paraId="75FFE188" w14:textId="77777777" w:rsidR="002D753C" w:rsidRPr="00E17B36" w:rsidRDefault="002D753C" w:rsidP="00E75E66">
      <w:pPr>
        <w:spacing w:line="348" w:lineRule="auto"/>
        <w:ind w:firstLine="709"/>
        <w:rPr>
          <w:szCs w:val="28"/>
        </w:rPr>
      </w:pPr>
      <w:r w:rsidRPr="00E17B36">
        <w:rPr>
          <w:szCs w:val="28"/>
        </w:rPr>
        <w:t xml:space="preserve">Финансовое прогнозирование/планирование: методы (экспертных оценок, детерминированные, стохастические, простой динамический анализ, </w:t>
      </w:r>
      <w:proofErr w:type="spellStart"/>
      <w:r w:rsidRPr="00E17B36">
        <w:rPr>
          <w:szCs w:val="28"/>
        </w:rPr>
        <w:t>авторегрессионные</w:t>
      </w:r>
      <w:proofErr w:type="spellEnd"/>
      <w:r w:rsidRPr="00E17B36">
        <w:rPr>
          <w:szCs w:val="28"/>
        </w:rPr>
        <w:t xml:space="preserve"> зависимости, многофакторный регрессионный анализ и др.) и алгоритм (общий контур финансового прогнозирования). Стратегический план: временной горизонт, виды целевых установок.</w:t>
      </w:r>
    </w:p>
    <w:p w14:paraId="747C2221" w14:textId="464DF570" w:rsidR="002D753C" w:rsidRPr="00E17B36" w:rsidRDefault="002D753C" w:rsidP="00E75E66">
      <w:pPr>
        <w:spacing w:line="348" w:lineRule="auto"/>
        <w:ind w:firstLine="720"/>
        <w:rPr>
          <w:szCs w:val="28"/>
        </w:rPr>
      </w:pPr>
      <w:r w:rsidRPr="00E17B36">
        <w:rPr>
          <w:szCs w:val="28"/>
        </w:rPr>
        <w:lastRenderedPageBreak/>
        <w:t xml:space="preserve">Рост компании как стратегический приоритет: органический, неорганический рост. Границы корпоративного роста. Интерпретация корпоративного роста на развитых и развивающихся рынках. Финансовые измерения качества корпоративного роста. Сбалансированный рост и особенности его оценки. Устойчивый рост: понятие, модели – </w:t>
      </w:r>
      <w:r w:rsidRPr="00E17B36">
        <w:rPr>
          <w:szCs w:val="28"/>
          <w:lang w:val="en-US"/>
        </w:rPr>
        <w:t>SGR</w:t>
      </w:r>
      <w:r w:rsidRPr="00E17B36">
        <w:rPr>
          <w:szCs w:val="28"/>
        </w:rPr>
        <w:t xml:space="preserve">, </w:t>
      </w:r>
      <w:r w:rsidRPr="00E17B36">
        <w:rPr>
          <w:szCs w:val="28"/>
          <w:lang w:val="en-US"/>
        </w:rPr>
        <w:t>BCG</w:t>
      </w:r>
      <w:r w:rsidRPr="00E17B36">
        <w:rPr>
          <w:szCs w:val="28"/>
        </w:rPr>
        <w:t xml:space="preserve">, Хиггинса и др. </w:t>
      </w:r>
      <w:r w:rsidRPr="00E17B36">
        <w:rPr>
          <w:bCs/>
          <w:szCs w:val="28"/>
        </w:rPr>
        <w:t>«Стоимость будущего роста» (</w:t>
      </w:r>
      <w:proofErr w:type="spellStart"/>
      <w:r w:rsidRPr="00E17B36">
        <w:rPr>
          <w:bCs/>
          <w:szCs w:val="28"/>
        </w:rPr>
        <w:t>Future</w:t>
      </w:r>
      <w:proofErr w:type="spellEnd"/>
      <w:r w:rsidR="00A92106" w:rsidRPr="00A92106">
        <w:rPr>
          <w:bCs/>
          <w:szCs w:val="28"/>
        </w:rPr>
        <w:t xml:space="preserve"> </w:t>
      </w:r>
      <w:proofErr w:type="spellStart"/>
      <w:r w:rsidRPr="00E17B36">
        <w:rPr>
          <w:bCs/>
          <w:szCs w:val="28"/>
        </w:rPr>
        <w:t>Growth</w:t>
      </w:r>
      <w:proofErr w:type="spellEnd"/>
      <w:r w:rsidR="00A92106" w:rsidRPr="00A92106">
        <w:rPr>
          <w:bCs/>
          <w:szCs w:val="28"/>
        </w:rPr>
        <w:t xml:space="preserve"> </w:t>
      </w:r>
      <w:proofErr w:type="spellStart"/>
      <w:r w:rsidRPr="00E17B36">
        <w:rPr>
          <w:bCs/>
          <w:szCs w:val="28"/>
        </w:rPr>
        <w:t>Value</w:t>
      </w:r>
      <w:proofErr w:type="spellEnd"/>
      <w:r w:rsidRPr="00E17B36">
        <w:rPr>
          <w:bCs/>
          <w:szCs w:val="28"/>
        </w:rPr>
        <w:t> — FGV); алгоритм оценки FGV</w:t>
      </w:r>
      <w:r w:rsidRPr="00E17B36">
        <w:rPr>
          <w:szCs w:val="28"/>
        </w:rPr>
        <w:t xml:space="preserve">. </w:t>
      </w:r>
      <w:r w:rsidRPr="00E17B36">
        <w:rPr>
          <w:bCs/>
          <w:szCs w:val="28"/>
        </w:rPr>
        <w:t>Стратегии корпоративного роста и их классификация. Эмпирические особенности корпоративной динамики в России: проблемы роста российских компаний. Управление ростом: матрица анализа качества роста, карта роста и др.</w:t>
      </w:r>
    </w:p>
    <w:p w14:paraId="5936326A" w14:textId="77777777" w:rsidR="002D753C" w:rsidRPr="00E17B36" w:rsidRDefault="002D753C" w:rsidP="00E75E66">
      <w:pPr>
        <w:spacing w:line="348" w:lineRule="auto"/>
        <w:rPr>
          <w:b/>
          <w:i/>
        </w:rPr>
      </w:pPr>
      <w:r w:rsidRPr="00E17B36">
        <w:rPr>
          <w:b/>
          <w:i/>
        </w:rPr>
        <w:t>Тема 5. Финансовая архитектура компании</w:t>
      </w:r>
    </w:p>
    <w:p w14:paraId="0F38F20A" w14:textId="77777777" w:rsidR="002D753C" w:rsidRPr="00E17B36" w:rsidRDefault="002D753C" w:rsidP="00E75E66">
      <w:pPr>
        <w:spacing w:line="348" w:lineRule="auto"/>
        <w:ind w:firstLine="709"/>
      </w:pPr>
      <w:r w:rsidRPr="00E17B36">
        <w:t>Понятие финансовой архитектуры бизнеса и ее основные составляющие. Последствия «невнятной» финансовой архитектуры.</w:t>
      </w:r>
    </w:p>
    <w:p w14:paraId="16AA21D5" w14:textId="77777777" w:rsidR="002D753C" w:rsidRPr="00E17B36" w:rsidRDefault="002D753C" w:rsidP="00E75E66">
      <w:pPr>
        <w:spacing w:line="348" w:lineRule="auto"/>
        <w:ind w:firstLine="709"/>
      </w:pPr>
      <w:r w:rsidRPr="00E17B36">
        <w:t>Финансовая структура компании и основные центры финансовой ответственности.</w:t>
      </w:r>
    </w:p>
    <w:p w14:paraId="17E0A4B3" w14:textId="4994204D" w:rsidR="002D753C" w:rsidRPr="00E17B36" w:rsidRDefault="002D753C" w:rsidP="00E75E66">
      <w:pPr>
        <w:spacing w:line="348" w:lineRule="auto"/>
        <w:ind w:firstLine="709"/>
      </w:pPr>
      <w:r w:rsidRPr="00E17B36">
        <w:t>Реструктуризация, реорганизация и реинжиниринг: сущность и особенности. Внутренние и внешние факторы реструктуризации. Типовые (эталонные) цели реструктуризации. Разновидности реструктуризации.</w:t>
      </w:r>
      <w:r w:rsidR="00A92106" w:rsidRPr="00A92106">
        <w:t xml:space="preserve"> </w:t>
      </w:r>
      <w:r w:rsidRPr="00E17B36">
        <w:t xml:space="preserve">Реструктуризация в форме слияний и поглощений: различия российского и зарубежного подходов к терминологии. Мотивы сделок. Эмпирические тренды на глобальном и российском рынках </w:t>
      </w:r>
      <w:r w:rsidRPr="00E17B36">
        <w:rPr>
          <w:bCs/>
          <w:lang w:val="en-US"/>
        </w:rPr>
        <w:t>M</w:t>
      </w:r>
      <w:r w:rsidRPr="00E17B36">
        <w:rPr>
          <w:bCs/>
        </w:rPr>
        <w:t>&amp;</w:t>
      </w:r>
      <w:r w:rsidRPr="00E17B36">
        <w:rPr>
          <w:bCs/>
          <w:lang w:val="en-US"/>
        </w:rPr>
        <w:t>A</w:t>
      </w:r>
      <w:r w:rsidRPr="00E17B36">
        <w:rPr>
          <w:bCs/>
        </w:rPr>
        <w:t xml:space="preserve"> (</w:t>
      </w:r>
      <w:r w:rsidRPr="00E17B36">
        <w:rPr>
          <w:bCs/>
          <w:lang w:val="en-US"/>
        </w:rPr>
        <w:t>mergers</w:t>
      </w:r>
      <w:r w:rsidR="00A92106" w:rsidRPr="00A92106">
        <w:rPr>
          <w:bCs/>
        </w:rPr>
        <w:t xml:space="preserve"> </w:t>
      </w:r>
      <w:r w:rsidRPr="00E17B36">
        <w:rPr>
          <w:bCs/>
          <w:lang w:val="en-US"/>
        </w:rPr>
        <w:t>and</w:t>
      </w:r>
      <w:r w:rsidR="00A92106" w:rsidRPr="00A92106">
        <w:rPr>
          <w:bCs/>
        </w:rPr>
        <w:t xml:space="preserve"> </w:t>
      </w:r>
      <w:r w:rsidRPr="00E17B36">
        <w:rPr>
          <w:bCs/>
          <w:lang w:val="en-US"/>
        </w:rPr>
        <w:t>acquisitions</w:t>
      </w:r>
      <w:r w:rsidRPr="00E17B36">
        <w:rPr>
          <w:bCs/>
        </w:rPr>
        <w:t xml:space="preserve">, </w:t>
      </w:r>
      <w:r w:rsidRPr="00E17B36">
        <w:rPr>
          <w:bCs/>
          <w:lang w:val="en-US"/>
        </w:rPr>
        <w:t>M</w:t>
      </w:r>
      <w:r w:rsidRPr="00E17B36">
        <w:rPr>
          <w:bCs/>
        </w:rPr>
        <w:t>&amp;</w:t>
      </w:r>
      <w:r w:rsidRPr="00E17B36">
        <w:rPr>
          <w:bCs/>
          <w:lang w:val="en-US"/>
        </w:rPr>
        <w:t>A</w:t>
      </w:r>
      <w:r w:rsidRPr="00E17B36">
        <w:t>). Риски реструктуризации. Этапы реструктуризации. Эффекты реструктуризации, понятие синергетического эффекта. Оценка эффективности реструктуризации.</w:t>
      </w:r>
    </w:p>
    <w:p w14:paraId="201B22F9" w14:textId="77777777" w:rsidR="002D753C" w:rsidRPr="00E17B36" w:rsidRDefault="002D753C" w:rsidP="00E75E66">
      <w:pPr>
        <w:spacing w:line="348" w:lineRule="auto"/>
        <w:ind w:firstLine="709"/>
        <w:rPr>
          <w:bCs/>
        </w:rPr>
      </w:pPr>
      <w:r w:rsidRPr="00E17B36">
        <w:rPr>
          <w:bCs/>
        </w:rPr>
        <w:t xml:space="preserve">Мировой/международный финансовый рынок (МФР): функции, основные движущие силы, особенности. Эффект </w:t>
      </w:r>
      <w:proofErr w:type="spellStart"/>
      <w:r w:rsidRPr="00E17B36">
        <w:rPr>
          <w:bCs/>
        </w:rPr>
        <w:t>транснационализации</w:t>
      </w:r>
      <w:proofErr w:type="spellEnd"/>
      <w:r w:rsidRPr="00E17B36">
        <w:rPr>
          <w:bCs/>
        </w:rPr>
        <w:t xml:space="preserve">. Международные корпорации: МНК и ТНК (особенности и различия). Экономические преимущества ТНК и их место в глобальной экономике. Формальные признаки ТНК и методы их идентификации. Индексы </w:t>
      </w:r>
      <w:proofErr w:type="spellStart"/>
      <w:r w:rsidRPr="00E17B36">
        <w:rPr>
          <w:bCs/>
        </w:rPr>
        <w:t>транснационализации</w:t>
      </w:r>
      <w:proofErr w:type="spellEnd"/>
      <w:r w:rsidRPr="00E17B36">
        <w:rPr>
          <w:bCs/>
        </w:rPr>
        <w:t xml:space="preserve"> компании, страны, макрорегиона. Споры вокруг ТНК и проблемы законодательного регулирования их деятельности. </w:t>
      </w:r>
    </w:p>
    <w:p w14:paraId="4C1969EC" w14:textId="3A320D36" w:rsidR="002D753C" w:rsidRDefault="002D753C" w:rsidP="00E75E66">
      <w:pPr>
        <w:spacing w:line="348" w:lineRule="auto"/>
        <w:ind w:firstLine="709"/>
        <w:rPr>
          <w:bCs/>
        </w:rPr>
      </w:pPr>
      <w:r w:rsidRPr="00E17B36">
        <w:lastRenderedPageBreak/>
        <w:t>Особенности управления в ТНК. Инструменты внутреннего и внешнего финансирования ТНК. Денежные потоки ТНК и их классификация. Принципы управления денежными потоками ТНК и финансовые технологии (</w:t>
      </w:r>
      <w:r w:rsidRPr="00E17B36">
        <w:rPr>
          <w:bCs/>
        </w:rPr>
        <w:t>с</w:t>
      </w:r>
      <w:r w:rsidRPr="00E17B36">
        <w:rPr>
          <w:bCs/>
          <w:lang w:val="en-US"/>
        </w:rPr>
        <w:t>ash</w:t>
      </w:r>
      <w:r w:rsidRPr="00E17B36">
        <w:rPr>
          <w:bCs/>
        </w:rPr>
        <w:t>-менеджмент, с</w:t>
      </w:r>
      <w:r w:rsidRPr="00E17B36">
        <w:rPr>
          <w:bCs/>
          <w:lang w:val="en-US"/>
        </w:rPr>
        <w:t>ash</w:t>
      </w:r>
      <w:r w:rsidRPr="00E17B36">
        <w:rPr>
          <w:bCs/>
        </w:rPr>
        <w:t>-</w:t>
      </w:r>
      <w:r w:rsidRPr="00E17B36">
        <w:rPr>
          <w:bCs/>
          <w:lang w:val="en-US"/>
        </w:rPr>
        <w:t>pooling</w:t>
      </w:r>
      <w:r w:rsidRPr="00E17B36">
        <w:rPr>
          <w:bCs/>
        </w:rPr>
        <w:t xml:space="preserve">, </w:t>
      </w:r>
      <w:proofErr w:type="spellStart"/>
      <w:r w:rsidRPr="00E17B36">
        <w:rPr>
          <w:bCs/>
        </w:rPr>
        <w:t>неттинг</w:t>
      </w:r>
      <w:proofErr w:type="spellEnd"/>
      <w:r w:rsidRPr="00E17B36">
        <w:rPr>
          <w:bCs/>
        </w:rPr>
        <w:t xml:space="preserve"> и др.).</w:t>
      </w:r>
    </w:p>
    <w:p w14:paraId="7C6BEF07" w14:textId="7C00196B" w:rsidR="00C521C9" w:rsidRDefault="00C521C9" w:rsidP="00CF2DE7">
      <w:pPr>
        <w:pStyle w:val="1"/>
      </w:pPr>
      <w:bookmarkStart w:id="20" w:name="_Toc109913405"/>
      <w:r w:rsidRPr="00E17B36">
        <w:t>5.2 Учебно-тематический план</w:t>
      </w:r>
      <w:bookmarkStart w:id="21" w:name="_Toc449699541"/>
      <w:bookmarkEnd w:id="10"/>
      <w:bookmarkEnd w:id="20"/>
    </w:p>
    <w:p w14:paraId="3D034D2E" w14:textId="77777777" w:rsidR="00E75E66" w:rsidRPr="00B158F0" w:rsidRDefault="00E75E66" w:rsidP="00E75E66">
      <w:pPr>
        <w:rPr>
          <w:szCs w:val="28"/>
        </w:rPr>
      </w:pPr>
      <w:r w:rsidRPr="00B158F0">
        <w:rPr>
          <w:i/>
          <w:szCs w:val="28"/>
        </w:rPr>
        <w:t xml:space="preserve">для очной формы обучения </w:t>
      </w:r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2032"/>
        <w:gridCol w:w="848"/>
        <w:gridCol w:w="994"/>
        <w:gridCol w:w="707"/>
        <w:gridCol w:w="1419"/>
        <w:gridCol w:w="1278"/>
        <w:gridCol w:w="2283"/>
      </w:tblGrid>
      <w:tr w:rsidR="00E17B36" w:rsidRPr="00E17B36" w14:paraId="04671F64" w14:textId="77777777" w:rsidTr="005F46AD">
        <w:tc>
          <w:tcPr>
            <w:tcW w:w="256" w:type="pct"/>
            <w:vMerge w:val="restart"/>
            <w:shd w:val="clear" w:color="auto" w:fill="auto"/>
          </w:tcPr>
          <w:p w14:paraId="53BDE9B6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№</w:t>
            </w:r>
          </w:p>
          <w:p w14:paraId="37BBC2DC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п/п</w:t>
            </w:r>
          </w:p>
        </w:tc>
        <w:tc>
          <w:tcPr>
            <w:tcW w:w="1008" w:type="pct"/>
            <w:vMerge w:val="restart"/>
            <w:shd w:val="clear" w:color="auto" w:fill="auto"/>
          </w:tcPr>
          <w:p w14:paraId="392F404C" w14:textId="77777777" w:rsidR="00BC02EB" w:rsidRPr="00E17B36" w:rsidRDefault="00BC02EB" w:rsidP="00D90EEF">
            <w:pPr>
              <w:tabs>
                <w:tab w:val="right" w:pos="851"/>
              </w:tabs>
              <w:ind w:right="-114"/>
              <w:jc w:val="center"/>
              <w:rPr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603" w:type="pct"/>
            <w:gridSpan w:val="5"/>
          </w:tcPr>
          <w:p w14:paraId="64C27D4C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133" w:type="pct"/>
            <w:vMerge w:val="restart"/>
            <w:shd w:val="clear" w:color="auto" w:fill="auto"/>
          </w:tcPr>
          <w:p w14:paraId="144DB6B6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5F46AD" w:rsidRPr="00E17B36" w14:paraId="1D8F7321" w14:textId="77777777" w:rsidTr="005F46AD">
        <w:tc>
          <w:tcPr>
            <w:tcW w:w="256" w:type="pct"/>
            <w:vMerge/>
            <w:shd w:val="clear" w:color="auto" w:fill="auto"/>
          </w:tcPr>
          <w:p w14:paraId="032BE672" w14:textId="77777777" w:rsidR="00BC02EB" w:rsidRPr="00E17B36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14:paraId="46344FD9" w14:textId="77777777" w:rsidR="00BC02EB" w:rsidRPr="00E17B36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421" w:type="pct"/>
            <w:vMerge w:val="restart"/>
            <w:shd w:val="clear" w:color="auto" w:fill="auto"/>
          </w:tcPr>
          <w:p w14:paraId="5FE806A8" w14:textId="77777777" w:rsidR="00BC02EB" w:rsidRPr="00E17B36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Всего</w:t>
            </w:r>
          </w:p>
        </w:tc>
        <w:tc>
          <w:tcPr>
            <w:tcW w:w="1548" w:type="pct"/>
            <w:gridSpan w:val="3"/>
            <w:shd w:val="clear" w:color="auto" w:fill="auto"/>
          </w:tcPr>
          <w:p w14:paraId="63544F2B" w14:textId="5D850856" w:rsidR="00BC02EB" w:rsidRPr="00E17B36" w:rsidRDefault="00D96F2A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D96F2A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  <w:lang w:val="en-US"/>
              </w:rPr>
              <w:t xml:space="preserve"> -</w:t>
            </w:r>
            <w:bookmarkStart w:id="22" w:name="_GoBack"/>
            <w:bookmarkEnd w:id="22"/>
            <w:r w:rsidRPr="00D96F2A">
              <w:rPr>
                <w:b/>
                <w:sz w:val="24"/>
              </w:rPr>
              <w:t xml:space="preserve"> </w:t>
            </w:r>
            <w:r w:rsidR="00BC02EB" w:rsidRPr="00E17B36">
              <w:rPr>
                <w:b/>
                <w:sz w:val="24"/>
              </w:rPr>
              <w:t>Аудиторная работа</w:t>
            </w:r>
          </w:p>
        </w:tc>
        <w:tc>
          <w:tcPr>
            <w:tcW w:w="634" w:type="pct"/>
            <w:vMerge w:val="restart"/>
            <w:shd w:val="clear" w:color="auto" w:fill="auto"/>
          </w:tcPr>
          <w:p w14:paraId="346E134B" w14:textId="1BD5CC9C" w:rsidR="00BC02EB" w:rsidRPr="00E17B36" w:rsidRDefault="00BC02EB" w:rsidP="00937B19">
            <w:pPr>
              <w:tabs>
                <w:tab w:val="right" w:pos="851"/>
              </w:tabs>
              <w:ind w:right="-112"/>
              <w:jc w:val="center"/>
              <w:rPr>
                <w:sz w:val="24"/>
              </w:rPr>
            </w:pPr>
            <w:r w:rsidRPr="00E17B36"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1133" w:type="pct"/>
            <w:vMerge/>
            <w:shd w:val="clear" w:color="auto" w:fill="auto"/>
          </w:tcPr>
          <w:p w14:paraId="7DE6E295" w14:textId="77777777" w:rsidR="00BC02EB" w:rsidRPr="00E17B36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5F46AD" w:rsidRPr="00E17B36" w14:paraId="08C6F350" w14:textId="77777777" w:rsidTr="005F46AD">
        <w:tc>
          <w:tcPr>
            <w:tcW w:w="256" w:type="pct"/>
            <w:vMerge/>
            <w:shd w:val="clear" w:color="auto" w:fill="auto"/>
          </w:tcPr>
          <w:p w14:paraId="23407C5A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14:paraId="7BEF477B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421" w:type="pct"/>
            <w:vMerge/>
            <w:shd w:val="clear" w:color="auto" w:fill="auto"/>
          </w:tcPr>
          <w:p w14:paraId="25964221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493" w:type="pct"/>
            <w:shd w:val="clear" w:color="auto" w:fill="auto"/>
          </w:tcPr>
          <w:p w14:paraId="1073BCFD" w14:textId="1D0AD439" w:rsidR="00E37F2D" w:rsidRPr="00E17B36" w:rsidRDefault="005F46A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Об</w:t>
            </w:r>
            <w:r w:rsidR="00E37F2D" w:rsidRPr="00E17B36">
              <w:rPr>
                <w:sz w:val="24"/>
              </w:rPr>
              <w:t xml:space="preserve">щая, в </w:t>
            </w:r>
            <w:proofErr w:type="spellStart"/>
            <w:r w:rsidR="00E37F2D" w:rsidRPr="00E17B36">
              <w:rPr>
                <w:sz w:val="24"/>
              </w:rPr>
              <w:t>т.ч</w:t>
            </w:r>
            <w:proofErr w:type="spellEnd"/>
            <w:r w:rsidR="00E37F2D" w:rsidRPr="00E17B36">
              <w:rPr>
                <w:sz w:val="24"/>
              </w:rPr>
              <w:t>.:</w:t>
            </w:r>
          </w:p>
        </w:tc>
        <w:tc>
          <w:tcPr>
            <w:tcW w:w="351" w:type="pct"/>
            <w:shd w:val="clear" w:color="auto" w:fill="auto"/>
          </w:tcPr>
          <w:p w14:paraId="4325F6F3" w14:textId="2CB3E853" w:rsidR="00E37F2D" w:rsidRPr="00E17B36" w:rsidRDefault="00E37F2D" w:rsidP="00937B19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Лекции</w:t>
            </w:r>
          </w:p>
        </w:tc>
        <w:tc>
          <w:tcPr>
            <w:tcW w:w="704" w:type="pct"/>
            <w:shd w:val="clear" w:color="auto" w:fill="auto"/>
          </w:tcPr>
          <w:p w14:paraId="227F953B" w14:textId="30748B6E" w:rsidR="00E37F2D" w:rsidRPr="00E17B36" w:rsidRDefault="00E37F2D" w:rsidP="00937B19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Семинары, практические занятия</w:t>
            </w:r>
          </w:p>
        </w:tc>
        <w:tc>
          <w:tcPr>
            <w:tcW w:w="634" w:type="pct"/>
            <w:vMerge/>
            <w:shd w:val="clear" w:color="auto" w:fill="auto"/>
          </w:tcPr>
          <w:p w14:paraId="138CC0D1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133" w:type="pct"/>
            <w:vMerge/>
            <w:shd w:val="clear" w:color="auto" w:fill="auto"/>
          </w:tcPr>
          <w:p w14:paraId="19CDD73D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5F46AD" w:rsidRPr="00C868D4" w14:paraId="3D573B36" w14:textId="77777777" w:rsidTr="005F46AD">
        <w:tc>
          <w:tcPr>
            <w:tcW w:w="256" w:type="pct"/>
            <w:shd w:val="clear" w:color="auto" w:fill="auto"/>
          </w:tcPr>
          <w:p w14:paraId="537107B9" w14:textId="77777777" w:rsidR="00E37F2D" w:rsidRPr="00C868D4" w:rsidRDefault="00E37F2D" w:rsidP="00BC02EB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32421EDF" w14:textId="77777777" w:rsidR="00E37F2D" w:rsidRPr="00C868D4" w:rsidRDefault="00E37F2D" w:rsidP="00D90EEF">
            <w:pPr>
              <w:tabs>
                <w:tab w:val="right" w:pos="851"/>
              </w:tabs>
              <w:ind w:right="-114"/>
              <w:jc w:val="left"/>
              <w:rPr>
                <w:sz w:val="24"/>
              </w:rPr>
            </w:pPr>
            <w:r w:rsidRPr="00C868D4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DA7229C" w14:textId="7BA66DA3" w:rsidR="00E37F2D" w:rsidRPr="00BC1684" w:rsidRDefault="00C868D4" w:rsidP="00D90EEF">
            <w:pPr>
              <w:jc w:val="center"/>
              <w:rPr>
                <w:sz w:val="24"/>
              </w:rPr>
            </w:pPr>
            <w:r w:rsidRPr="00BC1684">
              <w:rPr>
                <w:sz w:val="24"/>
                <w:lang w:val="en-US"/>
              </w:rPr>
              <w:t>2</w:t>
            </w:r>
            <w:r w:rsidR="00BC1684" w:rsidRPr="00BC1684">
              <w:rPr>
                <w:sz w:val="24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FE78D17" w14:textId="30FA88B2" w:rsidR="00E37F2D" w:rsidRPr="00BC1684" w:rsidRDefault="003C7DC6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1CA410" w14:textId="10881E0F" w:rsidR="00E37F2D" w:rsidRPr="00BC1684" w:rsidRDefault="003C7DC6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72CEEBA0" w14:textId="17ABB98F" w:rsidR="00E37F2D" w:rsidRPr="00BC1684" w:rsidRDefault="003C7DC6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07325609" w14:textId="31AF9A22" w:rsidR="00C868D4" w:rsidRPr="003C7DC6" w:rsidRDefault="003C7DC6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3" w:type="pct"/>
            <w:shd w:val="clear" w:color="auto" w:fill="auto"/>
          </w:tcPr>
          <w:p w14:paraId="311B42F4" w14:textId="77777777" w:rsidR="00E37F2D" w:rsidRPr="00C868D4" w:rsidRDefault="00E37F2D" w:rsidP="00D90EEF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7DE46081" w14:textId="77777777" w:rsidR="00E37F2D" w:rsidRPr="00C868D4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решение ситуационных задач </w:t>
            </w:r>
          </w:p>
        </w:tc>
      </w:tr>
      <w:tr w:rsidR="005F46AD" w:rsidRPr="00C868D4" w14:paraId="5B74BAC2" w14:textId="77777777" w:rsidTr="005F46AD">
        <w:tc>
          <w:tcPr>
            <w:tcW w:w="256" w:type="pct"/>
            <w:shd w:val="clear" w:color="auto" w:fill="auto"/>
          </w:tcPr>
          <w:p w14:paraId="56875451" w14:textId="77777777" w:rsidR="00C868D4" w:rsidRPr="00C868D4" w:rsidRDefault="00C868D4" w:rsidP="00C868D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20BA8F21" w14:textId="77777777" w:rsidR="00C868D4" w:rsidRPr="00C868D4" w:rsidRDefault="00C868D4" w:rsidP="00C868D4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011A773" w14:textId="5298D5F4" w:rsidR="00C868D4" w:rsidRPr="00BC1684" w:rsidRDefault="00BC1684" w:rsidP="00C868D4">
            <w:pPr>
              <w:jc w:val="center"/>
              <w:rPr>
                <w:sz w:val="24"/>
              </w:rPr>
            </w:pPr>
            <w:r w:rsidRPr="00BC1684">
              <w:rPr>
                <w:sz w:val="24"/>
              </w:rPr>
              <w:t>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051C50A" w14:textId="394E9E9B" w:rsidR="00C868D4" w:rsidRPr="00BC1684" w:rsidRDefault="003C7DC6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C00D771" w14:textId="0455F957" w:rsidR="00C868D4" w:rsidRPr="00BC1684" w:rsidRDefault="003C7DC6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5755D67A" w14:textId="6C8D3CDC" w:rsidR="00C868D4" w:rsidRPr="00BC1684" w:rsidRDefault="003C7DC6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1311EAA7" w14:textId="278A23D0" w:rsidR="00C868D4" w:rsidRPr="003C7DC6" w:rsidRDefault="003C7DC6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3" w:type="pct"/>
            <w:shd w:val="clear" w:color="auto" w:fill="auto"/>
          </w:tcPr>
          <w:p w14:paraId="3163C476" w14:textId="77777777" w:rsidR="00C868D4" w:rsidRPr="00C868D4" w:rsidRDefault="00C868D4" w:rsidP="00C868D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устный опрос, решение ситуационных задач и тестовых заданий, выполнение кейса </w:t>
            </w:r>
          </w:p>
        </w:tc>
      </w:tr>
      <w:tr w:rsidR="005F46AD" w:rsidRPr="00C868D4" w14:paraId="119213E1" w14:textId="77777777" w:rsidTr="005F46AD">
        <w:tc>
          <w:tcPr>
            <w:tcW w:w="256" w:type="pct"/>
            <w:shd w:val="clear" w:color="auto" w:fill="auto"/>
          </w:tcPr>
          <w:p w14:paraId="282D80CA" w14:textId="77777777" w:rsidR="00BC1684" w:rsidRPr="00C868D4" w:rsidRDefault="00BC1684" w:rsidP="00BC168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74B296D4" w14:textId="77777777" w:rsidR="00BC1684" w:rsidRPr="00C868D4" w:rsidRDefault="00BC1684" w:rsidP="00BC1684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>Управление оборотом капитала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2512DDE" w14:textId="2C0D9ACB" w:rsidR="00BC1684" w:rsidRPr="00BC1684" w:rsidRDefault="00BC1684" w:rsidP="00BC1684">
            <w:pPr>
              <w:jc w:val="center"/>
              <w:rPr>
                <w:sz w:val="24"/>
              </w:rPr>
            </w:pPr>
            <w:r w:rsidRPr="00BC1684">
              <w:rPr>
                <w:sz w:val="24"/>
              </w:rPr>
              <w:t>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F595205" w14:textId="3BD6A8E0" w:rsidR="00BC1684" w:rsidRPr="00BC1684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0AC88C0" w14:textId="6CE42044" w:rsidR="00BC1684" w:rsidRPr="00BC1684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1606ECC5" w14:textId="11CD7110" w:rsidR="00BC1684" w:rsidRPr="00BC1684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22B5EBD4" w14:textId="22D79EA0" w:rsidR="00BC1684" w:rsidRPr="003C7DC6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3" w:type="pct"/>
            <w:shd w:val="clear" w:color="auto" w:fill="auto"/>
            <w:vAlign w:val="center"/>
          </w:tcPr>
          <w:p w14:paraId="3824E893" w14:textId="77777777" w:rsidR="00BC1684" w:rsidRPr="00C868D4" w:rsidRDefault="00BC1684" w:rsidP="00BC1684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7AFB30F5" w14:textId="77777777" w:rsidR="00BC1684" w:rsidRPr="00C868D4" w:rsidRDefault="00BC1684" w:rsidP="00BC1684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5F46AD" w:rsidRPr="00C868D4" w14:paraId="07A7315C" w14:textId="77777777" w:rsidTr="005F46AD">
        <w:tc>
          <w:tcPr>
            <w:tcW w:w="256" w:type="pct"/>
            <w:shd w:val="clear" w:color="auto" w:fill="auto"/>
          </w:tcPr>
          <w:p w14:paraId="2C114F5E" w14:textId="77777777" w:rsidR="00BC1684" w:rsidRPr="00C868D4" w:rsidRDefault="00BC1684" w:rsidP="00BC168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2F1E9E91" w14:textId="080F0C43" w:rsidR="00BC1684" w:rsidRPr="00C868D4" w:rsidRDefault="00BC1684" w:rsidP="005F46A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</w:rPr>
              <w:t>Стратегические финансы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4B5FD36" w14:textId="7690A534" w:rsidR="00BC1684" w:rsidRPr="00BC1684" w:rsidRDefault="00BC1684" w:rsidP="00BC1684">
            <w:pPr>
              <w:jc w:val="center"/>
              <w:rPr>
                <w:sz w:val="24"/>
              </w:rPr>
            </w:pPr>
            <w:r w:rsidRPr="00BC1684">
              <w:rPr>
                <w:sz w:val="24"/>
              </w:rPr>
              <w:t>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4BFE6F9" w14:textId="2CFB4FEE" w:rsidR="00BC1684" w:rsidRPr="00BC1684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10C9695" w14:textId="297CDF73" w:rsidR="00BC1684" w:rsidRPr="00BC1684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7AF98779" w14:textId="232FE01E" w:rsidR="00BC1684" w:rsidRPr="00BC1684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51CF39BF" w14:textId="56D943D2" w:rsidR="00BC1684" w:rsidRPr="003C7DC6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3" w:type="pct"/>
            <w:shd w:val="clear" w:color="auto" w:fill="auto"/>
            <w:vAlign w:val="center"/>
          </w:tcPr>
          <w:p w14:paraId="15E739EB" w14:textId="77777777" w:rsidR="00BC1684" w:rsidRPr="00C868D4" w:rsidRDefault="00BC1684" w:rsidP="00BC1684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62A5A491" w14:textId="77777777" w:rsidR="00BC1684" w:rsidRPr="00C868D4" w:rsidRDefault="00BC1684" w:rsidP="00BC1684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5F46AD" w:rsidRPr="00C868D4" w14:paraId="27B33BB4" w14:textId="77777777" w:rsidTr="005F46AD">
        <w:tc>
          <w:tcPr>
            <w:tcW w:w="256" w:type="pct"/>
            <w:shd w:val="clear" w:color="auto" w:fill="auto"/>
          </w:tcPr>
          <w:p w14:paraId="341D525E" w14:textId="77777777" w:rsidR="00BC1684" w:rsidRPr="00C868D4" w:rsidRDefault="00BC1684" w:rsidP="00BC168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63ED9F9C" w14:textId="77777777" w:rsidR="00BC1684" w:rsidRPr="00C868D4" w:rsidRDefault="00BC1684" w:rsidP="00BC168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</w:rPr>
              <w:t>Финансовая архитектура компании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E111E1B" w14:textId="66AE743C" w:rsidR="00BC1684" w:rsidRPr="00BC1684" w:rsidRDefault="00BC1684" w:rsidP="00BC1684">
            <w:pPr>
              <w:jc w:val="center"/>
              <w:rPr>
                <w:sz w:val="24"/>
              </w:rPr>
            </w:pPr>
            <w:r w:rsidRPr="00BC1684">
              <w:rPr>
                <w:sz w:val="24"/>
              </w:rPr>
              <w:t>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1BCC401" w14:textId="7784BE37" w:rsidR="00BC1684" w:rsidRPr="00BC1684" w:rsidRDefault="003C7DC6" w:rsidP="00BC168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1B83E2C" w14:textId="1017DFFF" w:rsidR="00BC1684" w:rsidRPr="00BC1684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3435CF5D" w14:textId="1B19FC4E" w:rsidR="00BC1684" w:rsidRPr="00BC1684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0F60F12A" w14:textId="26523B66" w:rsidR="00BC1684" w:rsidRPr="003C7DC6" w:rsidRDefault="003C7DC6" w:rsidP="00BC16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3" w:type="pct"/>
            <w:shd w:val="clear" w:color="auto" w:fill="auto"/>
            <w:vAlign w:val="center"/>
          </w:tcPr>
          <w:p w14:paraId="15108B96" w14:textId="77777777" w:rsidR="00BC1684" w:rsidRPr="00C868D4" w:rsidRDefault="00BC1684" w:rsidP="00BC1684">
            <w:pPr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36C7BD3A" w14:textId="77777777" w:rsidR="00BC1684" w:rsidRPr="00C868D4" w:rsidRDefault="00BC1684" w:rsidP="00BC1684">
            <w:pPr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5F46AD" w:rsidRPr="00E17B36" w14:paraId="137F16E4" w14:textId="77777777" w:rsidTr="005F46AD">
        <w:tc>
          <w:tcPr>
            <w:tcW w:w="256" w:type="pct"/>
            <w:shd w:val="clear" w:color="auto" w:fill="auto"/>
          </w:tcPr>
          <w:p w14:paraId="220635DE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634D5871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  <w:r w:rsidRPr="00E17B36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946DC3E" w14:textId="77777777" w:rsidR="00E37F2D" w:rsidRPr="00E17B36" w:rsidRDefault="00E37F2D" w:rsidP="00D90EEF">
            <w:pPr>
              <w:jc w:val="center"/>
              <w:rPr>
                <w:b/>
                <w:bCs/>
                <w:sz w:val="24"/>
              </w:rPr>
            </w:pPr>
            <w:r w:rsidRPr="00E17B36">
              <w:rPr>
                <w:b/>
                <w:bCs/>
                <w:sz w:val="24"/>
              </w:rPr>
              <w:t>144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E7BED4C" w14:textId="48612011" w:rsidR="00E37F2D" w:rsidRPr="000342D7" w:rsidRDefault="000F3EFF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  <w:r w:rsidR="000342D7" w:rsidRPr="000342D7">
              <w:rPr>
                <w:b/>
                <w:bCs/>
                <w:sz w:val="24"/>
              </w:rPr>
              <w:t>4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34B4DFC" w14:textId="61DE4EE1" w:rsidR="00E37F2D" w:rsidRPr="000342D7" w:rsidRDefault="003C7DC6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  <w:r w:rsidR="000F3EFF">
              <w:rPr>
                <w:b/>
                <w:bCs/>
                <w:sz w:val="24"/>
              </w:rPr>
              <w:t>8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4AFB7A10" w14:textId="119A5D91" w:rsidR="00E37F2D" w:rsidRPr="000342D7" w:rsidRDefault="003C7DC6" w:rsidP="00D90EEF">
            <w:pPr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</w:rPr>
              <w:t>36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2C869686" w14:textId="3D1E17DA" w:rsidR="00E37F2D" w:rsidRPr="000342D7" w:rsidRDefault="003C7DC6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90</w:t>
            </w:r>
          </w:p>
        </w:tc>
        <w:tc>
          <w:tcPr>
            <w:tcW w:w="1133" w:type="pct"/>
            <w:shd w:val="clear" w:color="auto" w:fill="auto"/>
          </w:tcPr>
          <w:p w14:paraId="42495CEF" w14:textId="77777777" w:rsidR="00E37F2D" w:rsidRPr="00E17B36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Согласно учебному плану: эссе</w:t>
            </w:r>
          </w:p>
        </w:tc>
      </w:tr>
      <w:tr w:rsidR="005F46AD" w:rsidRPr="00E17B36" w14:paraId="2F68FE05" w14:textId="77777777" w:rsidTr="005F46AD">
        <w:tc>
          <w:tcPr>
            <w:tcW w:w="256" w:type="pct"/>
            <w:shd w:val="clear" w:color="auto" w:fill="auto"/>
          </w:tcPr>
          <w:p w14:paraId="0D9DE90C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7E021805" w14:textId="5753D526" w:rsidR="00E37F2D" w:rsidRPr="00E17B36" w:rsidRDefault="00E75E66" w:rsidP="00D90EEF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 xml:space="preserve">Итого </w:t>
            </w:r>
            <w:r w:rsidR="00E37F2D" w:rsidRPr="00E17B3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 w:rsidR="00E37F2D" w:rsidRPr="00E17B36">
              <w:rPr>
                <w:sz w:val="24"/>
              </w:rPr>
              <w:t>%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1606D88" w14:textId="77777777" w:rsidR="00E37F2D" w:rsidRPr="00E17B36" w:rsidRDefault="00E37F2D" w:rsidP="00D90EE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5B56BBAB" w14:textId="4E29FACE" w:rsidR="00E37F2D" w:rsidRPr="00BC1684" w:rsidRDefault="00E75E66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38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96A70FB" w14:textId="767BC3C2" w:rsidR="00E37F2D" w:rsidRPr="00BC1684" w:rsidRDefault="00E75E66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33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737D0933" w14:textId="5794BDF9" w:rsidR="00E37F2D" w:rsidRPr="00BC1684" w:rsidRDefault="00E75E66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67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1ED6D653" w14:textId="34AA8954" w:rsidR="00E37F2D" w:rsidRPr="00BC1684" w:rsidRDefault="00E75E66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63</w:t>
            </w:r>
          </w:p>
        </w:tc>
        <w:tc>
          <w:tcPr>
            <w:tcW w:w="1133" w:type="pct"/>
            <w:shd w:val="clear" w:color="auto" w:fill="auto"/>
          </w:tcPr>
          <w:p w14:paraId="32E8FE1A" w14:textId="77777777" w:rsidR="00E37F2D" w:rsidRPr="00E17B36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1FD45CFD" w14:textId="77777777" w:rsidR="000F3EFF" w:rsidRDefault="000F3EFF" w:rsidP="00BC02EB"/>
    <w:p w14:paraId="12BC4792" w14:textId="77777777" w:rsidR="00E75E66" w:rsidRPr="00937B19" w:rsidRDefault="00E75E66" w:rsidP="00E75E66">
      <w:pPr>
        <w:keepNext/>
        <w:rPr>
          <w:i/>
          <w:szCs w:val="28"/>
        </w:rPr>
      </w:pPr>
      <w:r w:rsidRPr="00937B19">
        <w:rPr>
          <w:i/>
          <w:szCs w:val="28"/>
        </w:rPr>
        <w:lastRenderedPageBreak/>
        <w:t xml:space="preserve">для заочной формы обучения Института онлайн-образования </w:t>
      </w:r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2032"/>
        <w:gridCol w:w="848"/>
        <w:gridCol w:w="994"/>
        <w:gridCol w:w="707"/>
        <w:gridCol w:w="1419"/>
        <w:gridCol w:w="1278"/>
        <w:gridCol w:w="2283"/>
      </w:tblGrid>
      <w:tr w:rsidR="000F3EFF" w:rsidRPr="00E17B36" w14:paraId="40860BF0" w14:textId="77777777" w:rsidTr="005F46AD">
        <w:tc>
          <w:tcPr>
            <w:tcW w:w="256" w:type="pct"/>
            <w:vMerge w:val="restart"/>
            <w:shd w:val="clear" w:color="auto" w:fill="auto"/>
          </w:tcPr>
          <w:p w14:paraId="49E4EC55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№</w:t>
            </w:r>
          </w:p>
          <w:p w14:paraId="6E4B4FB8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п/п</w:t>
            </w:r>
          </w:p>
        </w:tc>
        <w:tc>
          <w:tcPr>
            <w:tcW w:w="1008" w:type="pct"/>
            <w:vMerge w:val="restart"/>
            <w:shd w:val="clear" w:color="auto" w:fill="auto"/>
          </w:tcPr>
          <w:p w14:paraId="5A3E33B0" w14:textId="77777777" w:rsidR="000F3EFF" w:rsidRPr="00E17B36" w:rsidRDefault="000F3EFF" w:rsidP="00E75E66">
            <w:pPr>
              <w:keepNext/>
              <w:tabs>
                <w:tab w:val="right" w:pos="851"/>
              </w:tabs>
              <w:ind w:right="-114"/>
              <w:jc w:val="center"/>
              <w:rPr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603" w:type="pct"/>
            <w:gridSpan w:val="5"/>
          </w:tcPr>
          <w:p w14:paraId="1F51CBDE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133" w:type="pct"/>
            <w:vMerge w:val="restart"/>
            <w:shd w:val="clear" w:color="auto" w:fill="auto"/>
          </w:tcPr>
          <w:p w14:paraId="2006D0D4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0F3EFF" w:rsidRPr="00E17B36" w14:paraId="71FFAB92" w14:textId="77777777" w:rsidTr="005F46AD">
        <w:tc>
          <w:tcPr>
            <w:tcW w:w="256" w:type="pct"/>
            <w:vMerge/>
            <w:shd w:val="clear" w:color="auto" w:fill="auto"/>
          </w:tcPr>
          <w:p w14:paraId="7184D57E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14:paraId="0FFF44C7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421" w:type="pct"/>
            <w:vMerge w:val="restart"/>
            <w:shd w:val="clear" w:color="auto" w:fill="auto"/>
          </w:tcPr>
          <w:p w14:paraId="4EFE3F76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Всего</w:t>
            </w:r>
          </w:p>
        </w:tc>
        <w:tc>
          <w:tcPr>
            <w:tcW w:w="1548" w:type="pct"/>
            <w:gridSpan w:val="3"/>
            <w:shd w:val="clear" w:color="auto" w:fill="auto"/>
          </w:tcPr>
          <w:p w14:paraId="0AD5826A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Аудиторная работа</w:t>
            </w:r>
          </w:p>
        </w:tc>
        <w:tc>
          <w:tcPr>
            <w:tcW w:w="634" w:type="pct"/>
            <w:vMerge w:val="restart"/>
            <w:shd w:val="clear" w:color="auto" w:fill="auto"/>
          </w:tcPr>
          <w:p w14:paraId="3BF8C93E" w14:textId="77777777" w:rsidR="000F3EFF" w:rsidRPr="00E17B36" w:rsidRDefault="000F3EFF" w:rsidP="00E75E66">
            <w:pPr>
              <w:keepNext/>
              <w:tabs>
                <w:tab w:val="right" w:pos="851"/>
              </w:tabs>
              <w:ind w:right="-112"/>
              <w:jc w:val="center"/>
              <w:rPr>
                <w:sz w:val="24"/>
              </w:rPr>
            </w:pPr>
            <w:proofErr w:type="spellStart"/>
            <w:r w:rsidRPr="00E17B36">
              <w:rPr>
                <w:b/>
                <w:sz w:val="24"/>
              </w:rPr>
              <w:t>Самостоя</w:t>
            </w:r>
            <w:proofErr w:type="spellEnd"/>
            <w:r w:rsidRPr="00E17B36">
              <w:rPr>
                <w:b/>
                <w:sz w:val="24"/>
              </w:rPr>
              <w:t>-тельная работа</w:t>
            </w:r>
          </w:p>
        </w:tc>
        <w:tc>
          <w:tcPr>
            <w:tcW w:w="1133" w:type="pct"/>
            <w:vMerge/>
            <w:shd w:val="clear" w:color="auto" w:fill="auto"/>
          </w:tcPr>
          <w:p w14:paraId="524D13DB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</w:tr>
      <w:tr w:rsidR="000F3EFF" w:rsidRPr="00E17B36" w14:paraId="2D79D316" w14:textId="77777777" w:rsidTr="005F46AD">
        <w:tc>
          <w:tcPr>
            <w:tcW w:w="256" w:type="pct"/>
            <w:vMerge/>
            <w:shd w:val="clear" w:color="auto" w:fill="auto"/>
          </w:tcPr>
          <w:p w14:paraId="7865F945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14:paraId="7B18C85F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421" w:type="pct"/>
            <w:vMerge/>
            <w:shd w:val="clear" w:color="auto" w:fill="auto"/>
          </w:tcPr>
          <w:p w14:paraId="00CBCB8B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493" w:type="pct"/>
            <w:shd w:val="clear" w:color="auto" w:fill="auto"/>
          </w:tcPr>
          <w:p w14:paraId="254C3DAF" w14:textId="467B4F81" w:rsidR="000F3EFF" w:rsidRPr="00E17B36" w:rsidRDefault="005F46AD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Об</w:t>
            </w:r>
            <w:r w:rsidR="000F3EFF" w:rsidRPr="00E17B36">
              <w:rPr>
                <w:sz w:val="24"/>
              </w:rPr>
              <w:t xml:space="preserve">щая, в </w:t>
            </w:r>
            <w:proofErr w:type="spellStart"/>
            <w:r w:rsidR="000F3EFF" w:rsidRPr="00E17B36">
              <w:rPr>
                <w:sz w:val="24"/>
              </w:rPr>
              <w:t>т.ч</w:t>
            </w:r>
            <w:proofErr w:type="spellEnd"/>
            <w:r w:rsidR="000F3EFF" w:rsidRPr="00E17B36">
              <w:rPr>
                <w:sz w:val="24"/>
              </w:rPr>
              <w:t>.:</w:t>
            </w:r>
          </w:p>
        </w:tc>
        <w:tc>
          <w:tcPr>
            <w:tcW w:w="351" w:type="pct"/>
            <w:shd w:val="clear" w:color="auto" w:fill="auto"/>
          </w:tcPr>
          <w:p w14:paraId="78E7202A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Лекции</w:t>
            </w:r>
          </w:p>
        </w:tc>
        <w:tc>
          <w:tcPr>
            <w:tcW w:w="704" w:type="pct"/>
            <w:shd w:val="clear" w:color="auto" w:fill="auto"/>
          </w:tcPr>
          <w:p w14:paraId="55C9DC70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Семинары, практические занятия</w:t>
            </w:r>
          </w:p>
        </w:tc>
        <w:tc>
          <w:tcPr>
            <w:tcW w:w="634" w:type="pct"/>
            <w:vMerge/>
            <w:shd w:val="clear" w:color="auto" w:fill="auto"/>
          </w:tcPr>
          <w:p w14:paraId="3C1A8995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133" w:type="pct"/>
            <w:vMerge/>
            <w:shd w:val="clear" w:color="auto" w:fill="auto"/>
          </w:tcPr>
          <w:p w14:paraId="611CEB40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</w:tr>
      <w:tr w:rsidR="000F3EFF" w:rsidRPr="00C868D4" w14:paraId="02D5D9CF" w14:textId="77777777" w:rsidTr="005F46AD">
        <w:tc>
          <w:tcPr>
            <w:tcW w:w="256" w:type="pct"/>
            <w:shd w:val="clear" w:color="auto" w:fill="auto"/>
          </w:tcPr>
          <w:p w14:paraId="35A3CEDB" w14:textId="77777777" w:rsidR="000F3EFF" w:rsidRPr="00C868D4" w:rsidRDefault="000F3EFF" w:rsidP="00E75E66">
            <w:pPr>
              <w:keepNext/>
              <w:numPr>
                <w:ilvl w:val="0"/>
                <w:numId w:val="41"/>
              </w:num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6843758F" w14:textId="77777777" w:rsidR="000F3EFF" w:rsidRPr="00C868D4" w:rsidRDefault="000F3EFF" w:rsidP="00E75E66">
            <w:pPr>
              <w:keepNext/>
              <w:tabs>
                <w:tab w:val="right" w:pos="851"/>
              </w:tabs>
              <w:ind w:right="-114"/>
              <w:jc w:val="left"/>
              <w:rPr>
                <w:sz w:val="24"/>
              </w:rPr>
            </w:pPr>
            <w:r w:rsidRPr="00C868D4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F01CC28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  <w:lang w:val="en-US"/>
              </w:rPr>
              <w:t>2</w:t>
            </w:r>
            <w:r w:rsidRPr="00BC1684">
              <w:rPr>
                <w:sz w:val="24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302193D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4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28EF2A2" w14:textId="2EDC5347" w:rsidR="000F3EFF" w:rsidRPr="00BC1684" w:rsidRDefault="00E75E66" w:rsidP="00E75E66">
            <w:pPr>
              <w:keepNext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40FEF08B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4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0F5EDE1C" w14:textId="77777777" w:rsidR="000F3EFF" w:rsidRPr="00BC1684" w:rsidRDefault="000F3EFF" w:rsidP="00E75E66">
            <w:pPr>
              <w:keepNext/>
              <w:jc w:val="center"/>
              <w:rPr>
                <w:sz w:val="24"/>
                <w:lang w:val="en-US"/>
              </w:rPr>
            </w:pPr>
            <w:r w:rsidRPr="00BC1684">
              <w:rPr>
                <w:sz w:val="24"/>
                <w:lang w:val="en-US"/>
              </w:rPr>
              <w:t>20</w:t>
            </w:r>
          </w:p>
        </w:tc>
        <w:tc>
          <w:tcPr>
            <w:tcW w:w="1133" w:type="pct"/>
            <w:shd w:val="clear" w:color="auto" w:fill="auto"/>
          </w:tcPr>
          <w:p w14:paraId="457B8D4C" w14:textId="77777777" w:rsidR="000F3EFF" w:rsidRPr="00C868D4" w:rsidRDefault="000F3EFF" w:rsidP="00E75E66">
            <w:pPr>
              <w:keepNext/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2FE86E22" w14:textId="77777777" w:rsidR="000F3EFF" w:rsidRPr="00C868D4" w:rsidRDefault="000F3EFF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решение ситуационных задач </w:t>
            </w:r>
          </w:p>
        </w:tc>
      </w:tr>
      <w:tr w:rsidR="000F3EFF" w:rsidRPr="00C868D4" w14:paraId="17B8314A" w14:textId="77777777" w:rsidTr="005F46AD">
        <w:tc>
          <w:tcPr>
            <w:tcW w:w="256" w:type="pct"/>
            <w:shd w:val="clear" w:color="auto" w:fill="auto"/>
          </w:tcPr>
          <w:p w14:paraId="61118A4D" w14:textId="77777777" w:rsidR="000F3EFF" w:rsidRPr="00C868D4" w:rsidRDefault="000F3EFF" w:rsidP="00E75E66">
            <w:pPr>
              <w:keepNext/>
              <w:numPr>
                <w:ilvl w:val="0"/>
                <w:numId w:val="41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78F39D57" w14:textId="77777777" w:rsidR="000F3EFF" w:rsidRPr="00C868D4" w:rsidRDefault="000F3EFF" w:rsidP="00E75E66">
            <w:pPr>
              <w:keepNext/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4E7FCA1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2D3873A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7F794A3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1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000DFF85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4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34103DAD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  <w:lang w:val="en-US"/>
              </w:rPr>
              <w:t>2</w:t>
            </w:r>
            <w:r w:rsidRPr="00BC1684">
              <w:rPr>
                <w:sz w:val="24"/>
              </w:rPr>
              <w:t>5</w:t>
            </w:r>
          </w:p>
        </w:tc>
        <w:tc>
          <w:tcPr>
            <w:tcW w:w="1133" w:type="pct"/>
            <w:shd w:val="clear" w:color="auto" w:fill="auto"/>
          </w:tcPr>
          <w:p w14:paraId="6E1ADDB4" w14:textId="77777777" w:rsidR="000F3EFF" w:rsidRPr="00C868D4" w:rsidRDefault="000F3EFF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устный опрос, решение ситуационных задач и тестовых заданий, выполнение кейса </w:t>
            </w:r>
          </w:p>
        </w:tc>
      </w:tr>
      <w:tr w:rsidR="000F3EFF" w:rsidRPr="00C868D4" w14:paraId="515792C3" w14:textId="77777777" w:rsidTr="005F46AD">
        <w:tc>
          <w:tcPr>
            <w:tcW w:w="256" w:type="pct"/>
            <w:shd w:val="clear" w:color="auto" w:fill="auto"/>
          </w:tcPr>
          <w:p w14:paraId="104790C5" w14:textId="77777777" w:rsidR="000F3EFF" w:rsidRPr="00C868D4" w:rsidRDefault="000F3EFF" w:rsidP="00E75E66">
            <w:pPr>
              <w:keepNext/>
              <w:numPr>
                <w:ilvl w:val="0"/>
                <w:numId w:val="41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2489817A" w14:textId="77777777" w:rsidR="000F3EFF" w:rsidRPr="00C868D4" w:rsidRDefault="000F3EFF" w:rsidP="00E75E66">
            <w:pPr>
              <w:keepNext/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>Управление оборотом капитала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A38E9BB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46B7E8F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AE2DC56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1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5C2BA569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4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117582A4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  <w:lang w:val="en-US"/>
              </w:rPr>
              <w:t>2</w:t>
            </w:r>
            <w:r w:rsidRPr="00BC1684">
              <w:rPr>
                <w:sz w:val="24"/>
              </w:rPr>
              <w:t>5</w:t>
            </w:r>
          </w:p>
        </w:tc>
        <w:tc>
          <w:tcPr>
            <w:tcW w:w="1133" w:type="pct"/>
            <w:shd w:val="clear" w:color="auto" w:fill="auto"/>
            <w:vAlign w:val="center"/>
          </w:tcPr>
          <w:p w14:paraId="64218AB8" w14:textId="77777777" w:rsidR="000F3EFF" w:rsidRPr="00C868D4" w:rsidRDefault="000F3EFF" w:rsidP="00E75E66">
            <w:pPr>
              <w:keepNext/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75D39712" w14:textId="77777777" w:rsidR="000F3EFF" w:rsidRPr="00C868D4" w:rsidRDefault="000F3EFF" w:rsidP="00E75E66">
            <w:pPr>
              <w:keepNext/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0F3EFF" w:rsidRPr="00C868D4" w14:paraId="60B3635E" w14:textId="77777777" w:rsidTr="005F46AD">
        <w:tc>
          <w:tcPr>
            <w:tcW w:w="256" w:type="pct"/>
            <w:shd w:val="clear" w:color="auto" w:fill="auto"/>
          </w:tcPr>
          <w:p w14:paraId="27A61B2F" w14:textId="77777777" w:rsidR="000F3EFF" w:rsidRPr="00C868D4" w:rsidRDefault="000F3EFF" w:rsidP="00E75E66">
            <w:pPr>
              <w:keepNext/>
              <w:numPr>
                <w:ilvl w:val="0"/>
                <w:numId w:val="41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2A6D9379" w14:textId="69379BFA" w:rsidR="000F3EFF" w:rsidRPr="00C868D4" w:rsidRDefault="000F3EFF" w:rsidP="00BE2225">
            <w:pPr>
              <w:keepNext/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</w:rPr>
              <w:t>Стратегические финансы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8BF41AD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C4776F1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CAAE760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1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137B100A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4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73231204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  <w:lang w:val="en-US"/>
              </w:rPr>
              <w:t>2</w:t>
            </w:r>
            <w:r w:rsidRPr="00BC1684">
              <w:rPr>
                <w:sz w:val="24"/>
              </w:rPr>
              <w:t>5</w:t>
            </w:r>
          </w:p>
        </w:tc>
        <w:tc>
          <w:tcPr>
            <w:tcW w:w="1133" w:type="pct"/>
            <w:shd w:val="clear" w:color="auto" w:fill="auto"/>
            <w:vAlign w:val="center"/>
          </w:tcPr>
          <w:p w14:paraId="2377211C" w14:textId="77777777" w:rsidR="000F3EFF" w:rsidRPr="00C868D4" w:rsidRDefault="000F3EFF" w:rsidP="00E75E66">
            <w:pPr>
              <w:keepNext/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2C3DFA2D" w14:textId="77777777" w:rsidR="000F3EFF" w:rsidRPr="00C868D4" w:rsidRDefault="000F3EFF" w:rsidP="00E75E66">
            <w:pPr>
              <w:keepNext/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0F3EFF" w:rsidRPr="00C868D4" w14:paraId="4144C4F7" w14:textId="77777777" w:rsidTr="005F46AD">
        <w:tc>
          <w:tcPr>
            <w:tcW w:w="256" w:type="pct"/>
            <w:shd w:val="clear" w:color="auto" w:fill="auto"/>
          </w:tcPr>
          <w:p w14:paraId="5CF7F0E0" w14:textId="77777777" w:rsidR="000F3EFF" w:rsidRPr="00C868D4" w:rsidRDefault="000F3EFF" w:rsidP="00E75E66">
            <w:pPr>
              <w:keepNext/>
              <w:numPr>
                <w:ilvl w:val="0"/>
                <w:numId w:val="41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2EE0B883" w14:textId="77777777" w:rsidR="000F3EFF" w:rsidRPr="00C868D4" w:rsidRDefault="000F3EFF" w:rsidP="00E75E66">
            <w:pPr>
              <w:keepNext/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</w:rPr>
              <w:t>Финансовая архитектура компании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E134C15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30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55AC14F" w14:textId="77777777" w:rsidR="000F3EFF" w:rsidRPr="00BC1684" w:rsidRDefault="000F3EFF" w:rsidP="00E75E66">
            <w:pPr>
              <w:keepNext/>
              <w:jc w:val="center"/>
              <w:rPr>
                <w:sz w:val="24"/>
                <w:lang w:val="en-US"/>
              </w:rPr>
            </w:pPr>
            <w:r w:rsidRPr="00BC1684">
              <w:rPr>
                <w:sz w:val="24"/>
              </w:rPr>
              <w:t>5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5B6BAF5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1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0E2F18E1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</w:rPr>
              <w:t>4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3FDA3B57" w14:textId="77777777" w:rsidR="000F3EFF" w:rsidRPr="00BC1684" w:rsidRDefault="000F3EFF" w:rsidP="00E75E66">
            <w:pPr>
              <w:keepNext/>
              <w:jc w:val="center"/>
              <w:rPr>
                <w:sz w:val="24"/>
              </w:rPr>
            </w:pPr>
            <w:r w:rsidRPr="00BC1684">
              <w:rPr>
                <w:sz w:val="24"/>
                <w:lang w:val="en-US"/>
              </w:rPr>
              <w:t>2</w:t>
            </w:r>
            <w:r w:rsidRPr="00BC1684">
              <w:rPr>
                <w:sz w:val="24"/>
              </w:rPr>
              <w:t>5</w:t>
            </w:r>
          </w:p>
        </w:tc>
        <w:tc>
          <w:tcPr>
            <w:tcW w:w="1133" w:type="pct"/>
            <w:shd w:val="clear" w:color="auto" w:fill="auto"/>
            <w:vAlign w:val="center"/>
          </w:tcPr>
          <w:p w14:paraId="32235D03" w14:textId="77777777" w:rsidR="000F3EFF" w:rsidRPr="00C868D4" w:rsidRDefault="000F3EFF" w:rsidP="00E75E66">
            <w:pPr>
              <w:keepNext/>
              <w:jc w:val="center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11B3FEDB" w14:textId="77777777" w:rsidR="000F3EFF" w:rsidRPr="00C868D4" w:rsidRDefault="000F3EFF" w:rsidP="00E75E66">
            <w:pPr>
              <w:keepNext/>
              <w:jc w:val="center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0F3EFF" w:rsidRPr="00E17B36" w14:paraId="0DDA1D91" w14:textId="77777777" w:rsidTr="005F46AD">
        <w:tc>
          <w:tcPr>
            <w:tcW w:w="256" w:type="pct"/>
            <w:shd w:val="clear" w:color="auto" w:fill="auto"/>
          </w:tcPr>
          <w:p w14:paraId="0645146C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232D1ACC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  <w:r w:rsidRPr="00E17B36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1469DA5B" w14:textId="77777777" w:rsidR="000F3EFF" w:rsidRPr="00E17B36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  <w:r w:rsidRPr="00E17B36">
              <w:rPr>
                <w:b/>
                <w:bCs/>
                <w:sz w:val="24"/>
              </w:rPr>
              <w:t>144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BEA8B28" w14:textId="77777777" w:rsidR="000F3EFF" w:rsidRPr="000342D7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  <w:r w:rsidRPr="000342D7">
              <w:rPr>
                <w:b/>
                <w:bCs/>
                <w:sz w:val="24"/>
              </w:rPr>
              <w:t>24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FE95CEB" w14:textId="77777777" w:rsidR="000F3EFF" w:rsidRPr="000342D7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  <w:r w:rsidRPr="000342D7">
              <w:rPr>
                <w:b/>
                <w:bCs/>
                <w:sz w:val="24"/>
              </w:rPr>
              <w:t>4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269E5F9E" w14:textId="77777777" w:rsidR="000F3EFF" w:rsidRPr="000342D7" w:rsidRDefault="000F3EFF" w:rsidP="00E75E66">
            <w:pPr>
              <w:keepNext/>
              <w:jc w:val="center"/>
              <w:rPr>
                <w:b/>
                <w:bCs/>
                <w:sz w:val="24"/>
                <w:lang w:val="en-US"/>
              </w:rPr>
            </w:pPr>
            <w:r w:rsidRPr="000342D7">
              <w:rPr>
                <w:b/>
                <w:bCs/>
                <w:sz w:val="24"/>
              </w:rPr>
              <w:t>20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24C6E560" w14:textId="77777777" w:rsidR="000F3EFF" w:rsidRPr="000342D7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  <w:r w:rsidRPr="000342D7">
              <w:rPr>
                <w:b/>
                <w:bCs/>
                <w:sz w:val="24"/>
              </w:rPr>
              <w:t>120</w:t>
            </w:r>
          </w:p>
        </w:tc>
        <w:tc>
          <w:tcPr>
            <w:tcW w:w="1133" w:type="pct"/>
            <w:shd w:val="clear" w:color="auto" w:fill="auto"/>
          </w:tcPr>
          <w:p w14:paraId="7D5A5775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Согласно учебному плану: эссе</w:t>
            </w:r>
          </w:p>
        </w:tc>
      </w:tr>
      <w:tr w:rsidR="000F3EFF" w:rsidRPr="00E17B36" w14:paraId="3051A2DF" w14:textId="77777777" w:rsidTr="005F46AD">
        <w:tc>
          <w:tcPr>
            <w:tcW w:w="256" w:type="pct"/>
            <w:shd w:val="clear" w:color="auto" w:fill="auto"/>
          </w:tcPr>
          <w:p w14:paraId="03ACF31C" w14:textId="77777777" w:rsidR="000F3EFF" w:rsidRPr="00E17B36" w:rsidRDefault="000F3EFF" w:rsidP="00E75E66">
            <w:pPr>
              <w:keepNext/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08" w:type="pct"/>
            <w:shd w:val="clear" w:color="auto" w:fill="auto"/>
          </w:tcPr>
          <w:p w14:paraId="1CF72BD3" w14:textId="7599F22D" w:rsidR="000F3EFF" w:rsidRPr="00E17B36" w:rsidRDefault="00E75E66" w:rsidP="00E75E66">
            <w:pPr>
              <w:keepNext/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 xml:space="preserve">Итого в </w:t>
            </w:r>
            <w:r w:rsidR="000F3EFF" w:rsidRPr="00E17B36">
              <w:rPr>
                <w:sz w:val="24"/>
              </w:rPr>
              <w:t>%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51590F66" w14:textId="77777777" w:rsidR="000F3EFF" w:rsidRPr="00E17B36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60B09C69" w14:textId="77777777" w:rsidR="000F3EFF" w:rsidRPr="00BC1684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  <w:r w:rsidRPr="00BC1684">
              <w:rPr>
                <w:b/>
                <w:bCs/>
                <w:sz w:val="24"/>
              </w:rPr>
              <w:t>17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26D589C" w14:textId="77777777" w:rsidR="000F3EFF" w:rsidRPr="00BC1684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  <w:r w:rsidRPr="00BC1684">
              <w:rPr>
                <w:b/>
                <w:bCs/>
                <w:sz w:val="24"/>
              </w:rPr>
              <w:t>17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67ED4B29" w14:textId="77777777" w:rsidR="000F3EFF" w:rsidRPr="00BC1684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  <w:r w:rsidRPr="00BC1684">
              <w:rPr>
                <w:b/>
                <w:bCs/>
                <w:sz w:val="24"/>
              </w:rPr>
              <w:t>83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156952B7" w14:textId="77777777" w:rsidR="000F3EFF" w:rsidRPr="00BC1684" w:rsidRDefault="000F3EFF" w:rsidP="00E75E66">
            <w:pPr>
              <w:keepNext/>
              <w:jc w:val="center"/>
              <w:rPr>
                <w:b/>
                <w:bCs/>
                <w:sz w:val="24"/>
              </w:rPr>
            </w:pPr>
            <w:r w:rsidRPr="00BC1684">
              <w:rPr>
                <w:b/>
                <w:bCs/>
                <w:sz w:val="24"/>
              </w:rPr>
              <w:t>83</w:t>
            </w:r>
          </w:p>
        </w:tc>
        <w:tc>
          <w:tcPr>
            <w:tcW w:w="1133" w:type="pct"/>
            <w:shd w:val="clear" w:color="auto" w:fill="auto"/>
          </w:tcPr>
          <w:p w14:paraId="049702C3" w14:textId="77777777" w:rsidR="000F3EFF" w:rsidRPr="00E17B36" w:rsidRDefault="000F3EFF" w:rsidP="00E75E66">
            <w:pPr>
              <w:keepNext/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0B8EB895" w14:textId="77777777" w:rsidR="000F3EFF" w:rsidRPr="00E17B36" w:rsidRDefault="000F3EFF" w:rsidP="00BC02EB"/>
    <w:p w14:paraId="2DF978CC" w14:textId="77777777" w:rsidR="00C521C9" w:rsidRPr="00E17B36" w:rsidRDefault="00C521C9" w:rsidP="00CF2DE7">
      <w:pPr>
        <w:pStyle w:val="1"/>
      </w:pPr>
      <w:bookmarkStart w:id="23" w:name="_Toc109913406"/>
      <w:r w:rsidRPr="00E17B36">
        <w:t>5.3. Содержание семинаров, практических занятий</w:t>
      </w:r>
      <w:bookmarkEnd w:id="21"/>
      <w:bookmarkEnd w:id="23"/>
    </w:p>
    <w:tbl>
      <w:tblPr>
        <w:tblW w:w="10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103"/>
        <w:gridCol w:w="3232"/>
      </w:tblGrid>
      <w:tr w:rsidR="00E17B36" w:rsidRPr="00E17B36" w14:paraId="69700D64" w14:textId="77777777" w:rsidTr="00D20ADB">
        <w:tc>
          <w:tcPr>
            <w:tcW w:w="1951" w:type="dxa"/>
            <w:shd w:val="clear" w:color="auto" w:fill="auto"/>
          </w:tcPr>
          <w:p w14:paraId="569BFA5B" w14:textId="77777777" w:rsidR="00047D28" w:rsidRPr="00E17B36" w:rsidRDefault="00047D28" w:rsidP="00E37F2D">
            <w:pPr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103" w:type="dxa"/>
            <w:shd w:val="clear" w:color="auto" w:fill="auto"/>
          </w:tcPr>
          <w:p w14:paraId="38E06381" w14:textId="41464C56" w:rsidR="00047D28" w:rsidRPr="00E17B36" w:rsidRDefault="00047D28" w:rsidP="00E75E66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3232" w:type="dxa"/>
            <w:shd w:val="clear" w:color="auto" w:fill="auto"/>
          </w:tcPr>
          <w:p w14:paraId="13561BAA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проведения занятий</w:t>
            </w:r>
          </w:p>
        </w:tc>
      </w:tr>
      <w:tr w:rsidR="00E17B36" w:rsidRPr="00E17B36" w14:paraId="27310918" w14:textId="77777777" w:rsidTr="00D20ADB">
        <w:tc>
          <w:tcPr>
            <w:tcW w:w="1951" w:type="dxa"/>
            <w:shd w:val="clear" w:color="auto" w:fill="auto"/>
          </w:tcPr>
          <w:p w14:paraId="0ABE9DDB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5103" w:type="dxa"/>
            <w:shd w:val="clear" w:color="auto" w:fill="auto"/>
          </w:tcPr>
          <w:p w14:paraId="4DBA9CF2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Трансформации в измерениях</w:t>
            </w:r>
          </w:p>
          <w:p w14:paraId="0B23C736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Финансовое «здоровье» компании</w:t>
            </w:r>
          </w:p>
          <w:p w14:paraId="769E072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Оценка стратегической результативности корпоративного менеджмента</w:t>
            </w:r>
          </w:p>
          <w:p w14:paraId="4A4C473D" w14:textId="5EFCC700" w:rsidR="00927A92" w:rsidRPr="00927A9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8: 1-</w:t>
            </w:r>
            <w:r w:rsidR="00993981" w:rsidRPr="00927A92">
              <w:rPr>
                <w:sz w:val="24"/>
              </w:rPr>
              <w:t>1</w:t>
            </w:r>
            <w:r w:rsidR="00993981">
              <w:rPr>
                <w:sz w:val="24"/>
              </w:rPr>
              <w:t>5</w:t>
            </w:r>
          </w:p>
          <w:p w14:paraId="696F4D8C" w14:textId="6B55C566" w:rsidR="00047D28" w:rsidRPr="00E17B36" w:rsidRDefault="00927A92" w:rsidP="00927A92">
            <w:pPr>
              <w:keepNext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6DFEF196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6886FFC0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1E0E571F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Карточки рубежного контроля с обсуждением результатов</w:t>
            </w:r>
          </w:p>
        </w:tc>
      </w:tr>
      <w:tr w:rsidR="00E17B36" w:rsidRPr="00E17B36" w14:paraId="667E0C16" w14:textId="77777777" w:rsidTr="00D20ADB">
        <w:tc>
          <w:tcPr>
            <w:tcW w:w="1951" w:type="dxa"/>
            <w:shd w:val="clear" w:color="auto" w:fill="auto"/>
          </w:tcPr>
          <w:p w14:paraId="1F36A67A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lastRenderedPageBreak/>
              <w:t>Фондирование в коммерческих организациях. Стоимость и структура капитала</w:t>
            </w:r>
          </w:p>
        </w:tc>
        <w:tc>
          <w:tcPr>
            <w:tcW w:w="5103" w:type="dxa"/>
            <w:shd w:val="clear" w:color="auto" w:fill="auto"/>
          </w:tcPr>
          <w:p w14:paraId="0E9D581C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Стоимость капитала, подходы и методы ее оценки</w:t>
            </w:r>
          </w:p>
          <w:p w14:paraId="4549F014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Дискуссии о структуре капитала</w:t>
            </w:r>
          </w:p>
          <w:p w14:paraId="408C1B2A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Правила финансирования</w:t>
            </w:r>
          </w:p>
          <w:p w14:paraId="59FAE350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Денежные потоки: методы оптимизации</w:t>
            </w:r>
          </w:p>
          <w:p w14:paraId="2A73F875" w14:textId="226B2CDC" w:rsidR="00927A92" w:rsidRPr="00927A9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8: 1-</w:t>
            </w:r>
            <w:r w:rsidR="00993981" w:rsidRPr="00927A92">
              <w:rPr>
                <w:sz w:val="24"/>
              </w:rPr>
              <w:t>1</w:t>
            </w:r>
            <w:r w:rsidR="00993981">
              <w:rPr>
                <w:sz w:val="24"/>
              </w:rPr>
              <w:t>5</w:t>
            </w:r>
          </w:p>
          <w:p w14:paraId="601F01FE" w14:textId="3E0F64EA" w:rsidR="00047D28" w:rsidRPr="00E17B36" w:rsidRDefault="00927A92" w:rsidP="00927A92">
            <w:pPr>
              <w:keepNext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209C5AAC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294F3374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5E75C11B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E17B36" w14:paraId="0AAEA192" w14:textId="77777777" w:rsidTr="00D20ADB">
        <w:tc>
          <w:tcPr>
            <w:tcW w:w="1951" w:type="dxa"/>
            <w:shd w:val="clear" w:color="auto" w:fill="auto"/>
          </w:tcPr>
          <w:p w14:paraId="0CA29BAF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Управление оборотом капитала</w:t>
            </w:r>
          </w:p>
        </w:tc>
        <w:tc>
          <w:tcPr>
            <w:tcW w:w="5103" w:type="dxa"/>
            <w:shd w:val="clear" w:color="auto" w:fill="auto"/>
          </w:tcPr>
          <w:p w14:paraId="553B4D6F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Механизм </w:t>
            </w:r>
            <w:proofErr w:type="spellStart"/>
            <w:r w:rsidRPr="00E17B36">
              <w:rPr>
                <w:sz w:val="24"/>
              </w:rPr>
              <w:t>затратообразования</w:t>
            </w:r>
            <w:proofErr w:type="spellEnd"/>
            <w:r w:rsidRPr="00E17B36">
              <w:rPr>
                <w:sz w:val="24"/>
              </w:rPr>
              <w:t xml:space="preserve"> и его влияние на финансовые результаты</w:t>
            </w:r>
          </w:p>
          <w:p w14:paraId="5F167264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Налоговый менеджмент и оценка его эффективности</w:t>
            </w:r>
          </w:p>
          <w:p w14:paraId="7B2F42B6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Распределение прибыли и дивидендная политика</w:t>
            </w:r>
          </w:p>
          <w:p w14:paraId="74855FC4" w14:textId="04A4AFF2" w:rsidR="00927A92" w:rsidRPr="00927A9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8: 1-</w:t>
            </w:r>
            <w:r w:rsidR="00993981" w:rsidRPr="00927A92">
              <w:rPr>
                <w:sz w:val="24"/>
              </w:rPr>
              <w:t>1</w:t>
            </w:r>
            <w:r w:rsidR="00993981">
              <w:rPr>
                <w:sz w:val="24"/>
              </w:rPr>
              <w:t>5</w:t>
            </w:r>
          </w:p>
          <w:p w14:paraId="4CBCBDEB" w14:textId="3BB7D1EC" w:rsidR="00047D28" w:rsidRPr="00E17B36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7FCEBB55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38F5995A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4108D3B5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E17B36" w14:paraId="072796BF" w14:textId="77777777" w:rsidTr="00D20ADB">
        <w:tc>
          <w:tcPr>
            <w:tcW w:w="1951" w:type="dxa"/>
            <w:shd w:val="clear" w:color="auto" w:fill="auto"/>
          </w:tcPr>
          <w:p w14:paraId="68791735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Стратегические финансы</w:t>
            </w:r>
          </w:p>
        </w:tc>
        <w:tc>
          <w:tcPr>
            <w:tcW w:w="5103" w:type="dxa"/>
            <w:shd w:val="clear" w:color="auto" w:fill="auto"/>
          </w:tcPr>
          <w:p w14:paraId="087C3CCD" w14:textId="77777777" w:rsidR="00047D28" w:rsidRPr="00927A9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 xml:space="preserve">Стратегический анализ в ракурсе </w:t>
            </w:r>
            <w:r w:rsidRPr="00927A92">
              <w:rPr>
                <w:sz w:val="24"/>
                <w:lang w:val="en-US"/>
              </w:rPr>
              <w:t>VBM</w:t>
            </w:r>
          </w:p>
          <w:p w14:paraId="21353135" w14:textId="77777777" w:rsidR="00047D28" w:rsidRPr="00927A9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Инвестиционный портфель (реальные и финансовые инвестиции)</w:t>
            </w:r>
          </w:p>
          <w:p w14:paraId="10AD8297" w14:textId="77777777" w:rsidR="00047D28" w:rsidRPr="00927A9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Стратегия роста и оценка качества корпоративного роста</w:t>
            </w:r>
          </w:p>
          <w:p w14:paraId="6B77A781" w14:textId="3CFE76FC" w:rsidR="00047D28" w:rsidRPr="00927A9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 xml:space="preserve">Рекомендуемые источники из раздела 8: </w:t>
            </w:r>
            <w:r w:rsidR="00927A92" w:rsidRPr="00927A92">
              <w:rPr>
                <w:sz w:val="24"/>
              </w:rPr>
              <w:t>1-</w:t>
            </w:r>
            <w:r w:rsidR="00993981" w:rsidRPr="00927A92">
              <w:rPr>
                <w:sz w:val="24"/>
              </w:rPr>
              <w:t>1</w:t>
            </w:r>
            <w:r w:rsidR="00993981">
              <w:rPr>
                <w:sz w:val="24"/>
              </w:rPr>
              <w:t>5</w:t>
            </w:r>
          </w:p>
          <w:p w14:paraId="6861F918" w14:textId="646B538B" w:rsidR="00047D28" w:rsidRPr="00927A92" w:rsidRDefault="00047D28" w:rsidP="00E37F2D">
            <w:pPr>
              <w:keepNext/>
              <w:jc w:val="left"/>
              <w:rPr>
                <w:sz w:val="24"/>
              </w:rPr>
            </w:pPr>
            <w:r w:rsidRPr="00927A92">
              <w:rPr>
                <w:sz w:val="24"/>
              </w:rPr>
              <w:t xml:space="preserve">Рекомендуемые источники из раздела 9: </w:t>
            </w:r>
            <w:r w:rsidR="00927A92" w:rsidRPr="00927A92">
              <w:rPr>
                <w:sz w:val="24"/>
              </w:rPr>
              <w:t>1</w:t>
            </w:r>
            <w:r w:rsidRPr="00927A92">
              <w:rPr>
                <w:sz w:val="24"/>
              </w:rPr>
              <w:t>-</w:t>
            </w:r>
            <w:r w:rsidR="00927A92" w:rsidRPr="00927A92">
              <w:rPr>
                <w:sz w:val="24"/>
              </w:rPr>
              <w:t>6</w:t>
            </w:r>
          </w:p>
        </w:tc>
        <w:tc>
          <w:tcPr>
            <w:tcW w:w="3232" w:type="dxa"/>
            <w:shd w:val="clear" w:color="auto" w:fill="auto"/>
          </w:tcPr>
          <w:p w14:paraId="119E0A07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76F36F21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73FB34DA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E17B36" w14:paraId="0D0ECCC1" w14:textId="77777777" w:rsidTr="00D20ADB">
        <w:tc>
          <w:tcPr>
            <w:tcW w:w="1951" w:type="dxa"/>
            <w:shd w:val="clear" w:color="auto" w:fill="auto"/>
          </w:tcPr>
          <w:p w14:paraId="14CEC121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Финансовая архитектура компании</w:t>
            </w:r>
          </w:p>
        </w:tc>
        <w:tc>
          <w:tcPr>
            <w:tcW w:w="5103" w:type="dxa"/>
            <w:shd w:val="clear" w:color="auto" w:fill="auto"/>
          </w:tcPr>
          <w:p w14:paraId="5AD3DB1D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Реструктуризация бизнеса: факторы и разновидности</w:t>
            </w:r>
          </w:p>
          <w:p w14:paraId="0C89D65C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Слияния и поглощения – оценка результативности</w:t>
            </w:r>
          </w:p>
          <w:p w14:paraId="1EF12D57" w14:textId="77777777" w:rsidR="00047D28" w:rsidRPr="00E17B36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E17B36">
              <w:rPr>
                <w:sz w:val="24"/>
              </w:rPr>
              <w:t>ТНК и их место в глобальной экономике</w:t>
            </w:r>
          </w:p>
          <w:p w14:paraId="2D6CC622" w14:textId="09277180" w:rsidR="00927A92" w:rsidRPr="00927A9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8: 1-</w:t>
            </w:r>
            <w:r w:rsidR="00993981" w:rsidRPr="00927A92">
              <w:rPr>
                <w:sz w:val="24"/>
              </w:rPr>
              <w:t>1</w:t>
            </w:r>
            <w:r w:rsidR="00993981">
              <w:rPr>
                <w:sz w:val="24"/>
              </w:rPr>
              <w:t>5</w:t>
            </w:r>
          </w:p>
          <w:p w14:paraId="3188BB40" w14:textId="40F9DF37" w:rsidR="00047D28" w:rsidRPr="00E17B36" w:rsidRDefault="00927A92" w:rsidP="00927A92">
            <w:pPr>
              <w:keepNext/>
              <w:jc w:val="left"/>
              <w:rPr>
                <w:sz w:val="24"/>
              </w:rPr>
            </w:pPr>
            <w:r w:rsidRPr="00927A9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65845D64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21FFA8AF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67F715D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</w:tbl>
    <w:p w14:paraId="0BD1B932" w14:textId="77777777" w:rsidR="00C521C9" w:rsidRPr="00E17B36" w:rsidRDefault="00C521C9" w:rsidP="00C521C9">
      <w:pPr>
        <w:tabs>
          <w:tab w:val="right" w:pos="851"/>
        </w:tabs>
        <w:ind w:firstLine="709"/>
        <w:jc w:val="right"/>
        <w:rPr>
          <w:b/>
          <w:szCs w:val="28"/>
        </w:rPr>
      </w:pPr>
    </w:p>
    <w:p w14:paraId="07BA65AB" w14:textId="77777777" w:rsidR="00C521C9" w:rsidRPr="00E17B36" w:rsidRDefault="00C521C9" w:rsidP="00CF2DE7">
      <w:pPr>
        <w:pStyle w:val="1"/>
      </w:pPr>
      <w:bookmarkStart w:id="24" w:name="_Toc415149563"/>
      <w:bookmarkStart w:id="25" w:name="_Toc449699542"/>
      <w:bookmarkStart w:id="26" w:name="_Toc109913407"/>
      <w:r w:rsidRPr="00E17B36">
        <w:t xml:space="preserve">6. </w:t>
      </w:r>
      <w:bookmarkEnd w:id="24"/>
      <w:bookmarkEnd w:id="25"/>
      <w:r w:rsidRPr="00E17B36">
        <w:t>Перечень учебно-методического обеспечения для самостоятельной работы обучающихся по дисциплине</w:t>
      </w:r>
      <w:bookmarkEnd w:id="26"/>
    </w:p>
    <w:p w14:paraId="14DB14EF" w14:textId="77777777" w:rsidR="00C521C9" w:rsidRPr="00E17B36" w:rsidRDefault="00C521C9" w:rsidP="00B0140A">
      <w:pPr>
        <w:keepNext/>
        <w:tabs>
          <w:tab w:val="left" w:pos="993"/>
        </w:tabs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27" w:name="_Toc415149564"/>
      <w:bookmarkStart w:id="28" w:name="_Toc449699543"/>
      <w:bookmarkStart w:id="29" w:name="_Toc109913408"/>
      <w:r w:rsidRPr="00E17B36">
        <w:rPr>
          <w:b/>
          <w:bCs/>
          <w:kern w:val="32"/>
          <w:szCs w:val="28"/>
        </w:rPr>
        <w:t xml:space="preserve">6.1. </w:t>
      </w:r>
      <w:bookmarkEnd w:id="27"/>
      <w:bookmarkEnd w:id="28"/>
      <w:r w:rsidRPr="00E17B36">
        <w:rPr>
          <w:b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9"/>
    </w:p>
    <w:tbl>
      <w:tblPr>
        <w:tblW w:w="53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3754"/>
        <w:gridCol w:w="4695"/>
      </w:tblGrid>
      <w:tr w:rsidR="00E17B36" w:rsidRPr="00E17B36" w14:paraId="2294050D" w14:textId="77777777" w:rsidTr="00E75E66">
        <w:tc>
          <w:tcPr>
            <w:tcW w:w="915" w:type="pct"/>
            <w:shd w:val="clear" w:color="auto" w:fill="auto"/>
          </w:tcPr>
          <w:p w14:paraId="33BED710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1815" w:type="pct"/>
            <w:shd w:val="clear" w:color="auto" w:fill="auto"/>
          </w:tcPr>
          <w:p w14:paraId="3B4D4A2B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270" w:type="pct"/>
          </w:tcPr>
          <w:p w14:paraId="1F2326CB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E17B36" w:rsidRPr="00E17B36" w14:paraId="3D6E00B0" w14:textId="77777777" w:rsidTr="00E75E66">
        <w:tc>
          <w:tcPr>
            <w:tcW w:w="915" w:type="pct"/>
            <w:shd w:val="clear" w:color="auto" w:fill="auto"/>
          </w:tcPr>
          <w:p w14:paraId="23928C41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1815" w:type="pct"/>
            <w:shd w:val="clear" w:color="auto" w:fill="auto"/>
          </w:tcPr>
          <w:p w14:paraId="481B6CDC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Финансовые трансформации в экономических системах, особенности трансформаций на микроуровне</w:t>
            </w:r>
          </w:p>
          <w:p w14:paraId="5F2C0631" w14:textId="77777777" w:rsidR="00047D28" w:rsidRPr="00E17B36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sz w:val="24"/>
              </w:rPr>
              <w:t>Финансовая информация: особенности формирования и роль в информационном обществе</w:t>
            </w:r>
          </w:p>
        </w:tc>
        <w:tc>
          <w:tcPr>
            <w:tcW w:w="2270" w:type="pct"/>
          </w:tcPr>
          <w:p w14:paraId="36F67093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27498B06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4B6733EE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514007A1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207180FC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40FF8BEF" w14:textId="77777777" w:rsidTr="00E75E66">
        <w:tc>
          <w:tcPr>
            <w:tcW w:w="915" w:type="pct"/>
            <w:shd w:val="clear" w:color="auto" w:fill="auto"/>
          </w:tcPr>
          <w:p w14:paraId="401D422B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Фондирование в коммерческих организациях. Стоимость и </w:t>
            </w:r>
            <w:r w:rsidRPr="00E17B36">
              <w:rPr>
                <w:sz w:val="24"/>
              </w:rPr>
              <w:lastRenderedPageBreak/>
              <w:t>структура капитала</w:t>
            </w:r>
          </w:p>
        </w:tc>
        <w:tc>
          <w:tcPr>
            <w:tcW w:w="1815" w:type="pct"/>
            <w:shd w:val="clear" w:color="auto" w:fill="auto"/>
          </w:tcPr>
          <w:p w14:paraId="3D804A7B" w14:textId="77777777" w:rsidR="00047D28" w:rsidRPr="00E17B36" w:rsidRDefault="00047D28" w:rsidP="00E37F2D">
            <w:pPr>
              <w:jc w:val="left"/>
              <w:rPr>
                <w:rStyle w:val="shorttext"/>
                <w:sz w:val="24"/>
              </w:rPr>
            </w:pPr>
            <w:r w:rsidRPr="00E17B36">
              <w:rPr>
                <w:sz w:val="24"/>
              </w:rPr>
              <w:lastRenderedPageBreak/>
              <w:t xml:space="preserve">Активы: особенности измерения и управления. Основы </w:t>
            </w:r>
            <w:proofErr w:type="spellStart"/>
            <w:r w:rsidRPr="00E17B36">
              <w:rPr>
                <w:rStyle w:val="shorttext"/>
                <w:sz w:val="24"/>
              </w:rPr>
              <w:t>asset</w:t>
            </w:r>
            <w:proofErr w:type="spellEnd"/>
            <w:r w:rsidRPr="00E17B36">
              <w:rPr>
                <w:rStyle w:val="shorttext"/>
                <w:sz w:val="24"/>
              </w:rPr>
              <w:t>-менеджмента</w:t>
            </w:r>
          </w:p>
          <w:p w14:paraId="7DB628DF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Риски и методы их оценки</w:t>
            </w:r>
          </w:p>
        </w:tc>
        <w:tc>
          <w:tcPr>
            <w:tcW w:w="2270" w:type="pct"/>
          </w:tcPr>
          <w:p w14:paraId="504AEB32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652DC47D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27D7DBC2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lastRenderedPageBreak/>
              <w:t>Подготовка к групповой дискуссии</w:t>
            </w:r>
          </w:p>
          <w:p w14:paraId="1F166DFB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3A85FB1E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4E4204F3" w14:textId="77777777" w:rsidTr="00E75E66">
        <w:tc>
          <w:tcPr>
            <w:tcW w:w="915" w:type="pct"/>
            <w:shd w:val="clear" w:color="auto" w:fill="auto"/>
          </w:tcPr>
          <w:p w14:paraId="26A82817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lastRenderedPageBreak/>
              <w:t>Управление оборотом капитала</w:t>
            </w:r>
          </w:p>
        </w:tc>
        <w:tc>
          <w:tcPr>
            <w:tcW w:w="1815" w:type="pct"/>
            <w:shd w:val="clear" w:color="auto" w:fill="auto"/>
          </w:tcPr>
          <w:p w14:paraId="1C16D326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Кругооборот капитала</w:t>
            </w:r>
          </w:p>
          <w:p w14:paraId="32AF15A6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Модели и стратегии ценовой политики</w:t>
            </w:r>
          </w:p>
          <w:p w14:paraId="01DE47AB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Основы </w:t>
            </w:r>
            <w:r w:rsidRPr="00E17B36">
              <w:rPr>
                <w:rStyle w:val="shorttext"/>
                <w:sz w:val="24"/>
                <w:lang w:val="fr-FR"/>
              </w:rPr>
              <w:t>revenu</w:t>
            </w:r>
            <w:r w:rsidRPr="00E17B36">
              <w:rPr>
                <w:rStyle w:val="shorttext"/>
                <w:sz w:val="24"/>
              </w:rPr>
              <w:t>-менеджмента</w:t>
            </w:r>
          </w:p>
        </w:tc>
        <w:tc>
          <w:tcPr>
            <w:tcW w:w="2270" w:type="pct"/>
          </w:tcPr>
          <w:p w14:paraId="47700DBD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30CBE25B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18B78D9C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54C05743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71E08B04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09D75096" w14:textId="77777777" w:rsidTr="00E75E66">
        <w:tc>
          <w:tcPr>
            <w:tcW w:w="915" w:type="pct"/>
            <w:shd w:val="clear" w:color="auto" w:fill="auto"/>
          </w:tcPr>
          <w:p w14:paraId="55C4B8B7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Стратегические финансы</w:t>
            </w:r>
          </w:p>
        </w:tc>
        <w:tc>
          <w:tcPr>
            <w:tcW w:w="1815" w:type="pct"/>
            <w:shd w:val="clear" w:color="auto" w:fill="auto"/>
          </w:tcPr>
          <w:p w14:paraId="76EF2788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Инвестиционная политика</w:t>
            </w:r>
          </w:p>
          <w:p w14:paraId="4FCC918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Методы финансового планирования и прогнозирования</w:t>
            </w:r>
          </w:p>
        </w:tc>
        <w:tc>
          <w:tcPr>
            <w:tcW w:w="2270" w:type="pct"/>
          </w:tcPr>
          <w:p w14:paraId="75F8C5E1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63CC4C03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2F8CF1EC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4D29B49D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5402C89F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7609C054" w14:textId="77777777" w:rsidTr="00E75E66">
        <w:tc>
          <w:tcPr>
            <w:tcW w:w="915" w:type="pct"/>
            <w:shd w:val="clear" w:color="auto" w:fill="auto"/>
          </w:tcPr>
          <w:p w14:paraId="243B2F49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Финансовая архитектура компании</w:t>
            </w:r>
          </w:p>
        </w:tc>
        <w:tc>
          <w:tcPr>
            <w:tcW w:w="1815" w:type="pct"/>
            <w:shd w:val="clear" w:color="auto" w:fill="auto"/>
          </w:tcPr>
          <w:p w14:paraId="0D91BE1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Финансовая архитектура бизнеса: понятие, примеры</w:t>
            </w:r>
          </w:p>
          <w:p w14:paraId="2B373A06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Международный финансовый рынок и эффект </w:t>
            </w:r>
            <w:proofErr w:type="spellStart"/>
            <w:r w:rsidRPr="00E17B36">
              <w:rPr>
                <w:sz w:val="24"/>
              </w:rPr>
              <w:t>транснационализации</w:t>
            </w:r>
            <w:proofErr w:type="spellEnd"/>
          </w:p>
        </w:tc>
        <w:tc>
          <w:tcPr>
            <w:tcW w:w="2270" w:type="pct"/>
          </w:tcPr>
          <w:p w14:paraId="00B9C9B5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727BC9D7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11FB39F1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6DEA82BA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58A611E7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</w:tbl>
    <w:p w14:paraId="6F24488E" w14:textId="77777777" w:rsidR="00C521C9" w:rsidRPr="00E17B36" w:rsidRDefault="00C521C9" w:rsidP="00C521C9"/>
    <w:p w14:paraId="5E005B1B" w14:textId="77777777" w:rsidR="00D002F1" w:rsidRPr="00E17B36" w:rsidRDefault="00C521C9" w:rsidP="00D002F1">
      <w:pPr>
        <w:keepNext/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bCs/>
          <w:kern w:val="32"/>
          <w:szCs w:val="28"/>
        </w:rPr>
        <w:t xml:space="preserve">6.2. </w:t>
      </w:r>
      <w:r w:rsidR="00D002F1" w:rsidRPr="00E17B36">
        <w:rPr>
          <w:b/>
          <w:szCs w:val="28"/>
        </w:rPr>
        <w:t xml:space="preserve">Перечень вопросов, заданий, тем для подготовки к текущему контролю </w:t>
      </w:r>
    </w:p>
    <w:p w14:paraId="4EB40DD3" w14:textId="77777777" w:rsidR="00C521C9" w:rsidRPr="00E17B36" w:rsidRDefault="00C521C9" w:rsidP="00C521C9">
      <w:pPr>
        <w:tabs>
          <w:tab w:val="left" w:pos="993"/>
          <w:tab w:val="left" w:pos="1134"/>
        </w:tabs>
        <w:spacing w:line="360" w:lineRule="auto"/>
        <w:ind w:firstLine="709"/>
        <w:rPr>
          <w:b/>
        </w:rPr>
      </w:pPr>
      <w:r w:rsidRPr="00E17B36">
        <w:rPr>
          <w:b/>
        </w:rPr>
        <w:t xml:space="preserve">Темы для подготовки </w:t>
      </w:r>
      <w:r w:rsidR="00EF0B6A" w:rsidRPr="00E17B36">
        <w:rPr>
          <w:b/>
        </w:rPr>
        <w:t>эссе</w:t>
      </w:r>
      <w:r w:rsidRPr="00E17B36">
        <w:rPr>
          <w:b/>
        </w:rPr>
        <w:t>:</w:t>
      </w:r>
    </w:p>
    <w:p w14:paraId="6C832A85" w14:textId="1999220F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Бизнес-модели и их трансформация в условиях цифровизации экономики </w:t>
      </w:r>
    </w:p>
    <w:p w14:paraId="7F032C78" w14:textId="29D86295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Особенности и перспективы развития </w:t>
      </w:r>
      <w:proofErr w:type="spellStart"/>
      <w:r w:rsidRPr="00E94255">
        <w:rPr>
          <w:rFonts w:ascii="Times New Roman" w:hAnsi="Times New Roman"/>
          <w:sz w:val="28"/>
          <w:szCs w:val="28"/>
        </w:rPr>
        <w:t>ФинТех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на российском рынке </w:t>
      </w:r>
    </w:p>
    <w:p w14:paraId="37CDF70C" w14:textId="3CCCBD8C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94255">
        <w:rPr>
          <w:rFonts w:ascii="Times New Roman" w:hAnsi="Times New Roman"/>
          <w:sz w:val="28"/>
          <w:szCs w:val="28"/>
        </w:rPr>
        <w:t>ФинТех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и его применение в компаниях реального сектора экономики </w:t>
      </w:r>
    </w:p>
    <w:p w14:paraId="3C7F8603" w14:textId="3B00D2F4" w:rsidR="00E94255" w:rsidRPr="00E94255" w:rsidRDefault="00E94255" w:rsidP="00E94255">
      <w:pPr>
        <w:pStyle w:val="a3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94255">
        <w:rPr>
          <w:rFonts w:ascii="Times New Roman" w:eastAsia="Times New Roman" w:hAnsi="Times New Roman"/>
          <w:sz w:val="28"/>
          <w:szCs w:val="28"/>
          <w:lang w:eastAsia="ru-RU"/>
        </w:rPr>
        <w:t>Деловые экосистемы в российских цифровых компаниях: особенности, риски и перспективы</w:t>
      </w:r>
      <w:r w:rsidRPr="00E94255">
        <w:rPr>
          <w:rFonts w:ascii="Times New Roman" w:hAnsi="Times New Roman"/>
          <w:bCs/>
          <w:sz w:val="28"/>
          <w:szCs w:val="28"/>
        </w:rPr>
        <w:t xml:space="preserve"> </w:t>
      </w:r>
    </w:p>
    <w:p w14:paraId="738B6026" w14:textId="11AE3D75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Смена парадигмы в корпоративных курсах: особенности в России и за рубежом </w:t>
      </w:r>
    </w:p>
    <w:p w14:paraId="44F47503" w14:textId="21F83300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Рынок финансовой информации как результат </w:t>
      </w:r>
      <w:proofErr w:type="spellStart"/>
      <w:r w:rsidRPr="00E94255">
        <w:rPr>
          <w:rFonts w:ascii="Times New Roman" w:hAnsi="Times New Roman"/>
          <w:sz w:val="28"/>
          <w:szCs w:val="28"/>
        </w:rPr>
        <w:t>финансизации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и информатизации экономики </w:t>
      </w:r>
    </w:p>
    <w:p w14:paraId="7139BA72" w14:textId="29B089FE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«Бархатная революция» в финансовом </w:t>
      </w:r>
      <w:proofErr w:type="spellStart"/>
      <w:r w:rsidRPr="00E94255">
        <w:rPr>
          <w:rFonts w:ascii="Times New Roman" w:hAnsi="Times New Roman"/>
          <w:sz w:val="28"/>
          <w:szCs w:val="28"/>
        </w:rPr>
        <w:t>репортинге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и формы ее проявления </w:t>
      </w:r>
    </w:p>
    <w:p w14:paraId="4EB296C2" w14:textId="073F1B01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lastRenderedPageBreak/>
        <w:t>«Война метрик» («</w:t>
      </w:r>
      <w:proofErr w:type="spellStart"/>
      <w:r w:rsidRPr="00E94255">
        <w:rPr>
          <w:rFonts w:ascii="Times New Roman" w:hAnsi="Times New Roman"/>
          <w:sz w:val="28"/>
          <w:szCs w:val="28"/>
        </w:rPr>
        <w:t>Metricwars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» - </w:t>
      </w:r>
      <w:proofErr w:type="spellStart"/>
      <w:r w:rsidRPr="00E94255">
        <w:rPr>
          <w:rFonts w:ascii="Times New Roman" w:hAnsi="Times New Roman"/>
          <w:sz w:val="28"/>
          <w:szCs w:val="28"/>
        </w:rPr>
        <w:t>Myers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, 1996) и ее последствия для финансовой аналитики </w:t>
      </w:r>
    </w:p>
    <w:p w14:paraId="344E6752" w14:textId="5EF5DBE5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Концепция интегрированного отчета (G4) как новая парадигма корпоративного </w:t>
      </w:r>
      <w:proofErr w:type="spellStart"/>
      <w:r w:rsidRPr="00E94255">
        <w:rPr>
          <w:rFonts w:ascii="Times New Roman" w:hAnsi="Times New Roman"/>
          <w:sz w:val="28"/>
          <w:szCs w:val="28"/>
        </w:rPr>
        <w:t>репортинга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</w:t>
      </w:r>
    </w:p>
    <w:p w14:paraId="3EDE7C45" w14:textId="368428BD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индикаторы оценки стратегической результативности корпоративного менеджмента </w:t>
      </w:r>
    </w:p>
    <w:p w14:paraId="785247D8" w14:textId="71B41BD4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Фондирование в коммерческих организациях: особенности долгосрочного (для целей инвестирования) фондирования </w:t>
      </w:r>
    </w:p>
    <w:p w14:paraId="079B0F13" w14:textId="1032AABC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Фондирование в коммерческих организациях: особенности краткосрочного (для нужд воспроизводства) фондирования </w:t>
      </w:r>
    </w:p>
    <w:p w14:paraId="629E0B11" w14:textId="4710C6AB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Особенности формирования и управления собственным капиталом: принципы разработки политики самофинансирования </w:t>
      </w:r>
    </w:p>
    <w:p w14:paraId="641B69BC" w14:textId="7EDD5FB4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Особенности формирования и управления заемным капиталом: принципы разработки политики заимствований </w:t>
      </w:r>
    </w:p>
    <w:p w14:paraId="799EEC79" w14:textId="77777777" w:rsidR="00E94255" w:rsidRPr="00E94255" w:rsidRDefault="00E94255" w:rsidP="00E94255">
      <w:pPr>
        <w:pStyle w:val="a3"/>
        <w:numPr>
          <w:ilvl w:val="0"/>
          <w:numId w:val="32"/>
        </w:numPr>
        <w:tabs>
          <w:tab w:val="left" w:pos="567"/>
        </w:tabs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>Основные правила финансирования компании и методы оптимизации структуры капитала</w:t>
      </w:r>
    </w:p>
    <w:p w14:paraId="60E2E4AD" w14:textId="77777777" w:rsidR="00E94255" w:rsidRPr="00E94255" w:rsidRDefault="00E94255" w:rsidP="00E94255">
      <w:pPr>
        <w:pStyle w:val="a3"/>
        <w:numPr>
          <w:ilvl w:val="0"/>
          <w:numId w:val="32"/>
        </w:numPr>
        <w:tabs>
          <w:tab w:val="left" w:pos="567"/>
        </w:tabs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Альтернативное финансирование инновационных </w:t>
      </w:r>
      <w:proofErr w:type="spellStart"/>
      <w:r w:rsidRPr="00E94255">
        <w:rPr>
          <w:rFonts w:ascii="Times New Roman" w:hAnsi="Times New Roman"/>
          <w:sz w:val="28"/>
          <w:szCs w:val="28"/>
        </w:rPr>
        <w:t>стартапов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 и проектов</w:t>
      </w:r>
    </w:p>
    <w:p w14:paraId="7B6BB176" w14:textId="77777777" w:rsidR="00E94255" w:rsidRPr="00E94255" w:rsidRDefault="00E94255" w:rsidP="00E94255">
      <w:pPr>
        <w:pStyle w:val="a3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E94255">
        <w:rPr>
          <w:rFonts w:ascii="Times New Roman" w:hAnsi="Times New Roman"/>
          <w:bCs/>
          <w:sz w:val="28"/>
          <w:szCs w:val="28"/>
        </w:rPr>
        <w:t>Бизнес-акселерация как модель финансирования инновационных компаний/проектов</w:t>
      </w:r>
    </w:p>
    <w:p w14:paraId="6D83FC4B" w14:textId="77777777" w:rsidR="00E94255" w:rsidRPr="00E94255" w:rsidRDefault="00E94255" w:rsidP="00E94255">
      <w:pPr>
        <w:pStyle w:val="a3"/>
        <w:numPr>
          <w:ilvl w:val="0"/>
          <w:numId w:val="32"/>
        </w:numPr>
        <w:tabs>
          <w:tab w:val="left" w:pos="567"/>
        </w:tabs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финансовые практики </w:t>
      </w:r>
      <w:proofErr w:type="spellStart"/>
      <w:r w:rsidRPr="00E94255">
        <w:rPr>
          <w:rFonts w:ascii="Times New Roman" w:hAnsi="Times New Roman"/>
          <w:sz w:val="28"/>
          <w:szCs w:val="28"/>
        </w:rPr>
        <w:t>asset</w:t>
      </w:r>
      <w:proofErr w:type="spellEnd"/>
      <w:r w:rsidRPr="00E94255">
        <w:rPr>
          <w:rFonts w:ascii="Times New Roman" w:hAnsi="Times New Roman"/>
          <w:sz w:val="28"/>
          <w:szCs w:val="28"/>
        </w:rPr>
        <w:t>-менеджмента</w:t>
      </w:r>
    </w:p>
    <w:p w14:paraId="0AB433FB" w14:textId="5625DD0B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Нематериальные активы: особенности формирования и управления </w:t>
      </w:r>
    </w:p>
    <w:p w14:paraId="3E3AE020" w14:textId="7D55A51A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Бренд-активы и их место в структуре имущества современных компаний </w:t>
      </w:r>
    </w:p>
    <w:p w14:paraId="73B51173" w14:textId="465BCEF2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корпоративные технологии управления запасами </w:t>
      </w:r>
    </w:p>
    <w:p w14:paraId="046B6337" w14:textId="6D370A17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корпоративные технологии управления дебиторской задолженностью </w:t>
      </w:r>
    </w:p>
    <w:p w14:paraId="26C9E0F7" w14:textId="63DBC984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корпоративные технологии управления денежными средствами (денежным потоком) </w:t>
      </w:r>
    </w:p>
    <w:p w14:paraId="29C82F1C" w14:textId="0838D70F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Влияние рисков на стоимость привлечения капитала и принятие финансовых решений </w:t>
      </w:r>
    </w:p>
    <w:p w14:paraId="7FC414AB" w14:textId="35BD7D94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lastRenderedPageBreak/>
        <w:t xml:space="preserve">Дискуссии о структуре капитала, возможности и целесообразности управления структурой капитала </w:t>
      </w:r>
    </w:p>
    <w:p w14:paraId="2059D99C" w14:textId="1C783933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Трактовки капитала в разных научных школах и в разных моделях измерения и управления </w:t>
      </w:r>
    </w:p>
    <w:p w14:paraId="31FE0852" w14:textId="428BA687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финансовые практики </w:t>
      </w:r>
      <w:proofErr w:type="spellStart"/>
      <w:r w:rsidRPr="00E94255">
        <w:rPr>
          <w:rFonts w:ascii="Times New Roman" w:hAnsi="Times New Roman"/>
          <w:sz w:val="28"/>
          <w:szCs w:val="28"/>
        </w:rPr>
        <w:t>asset</w:t>
      </w:r>
      <w:proofErr w:type="spellEnd"/>
      <w:r w:rsidRPr="00E94255">
        <w:rPr>
          <w:rFonts w:ascii="Times New Roman" w:hAnsi="Times New Roman"/>
          <w:sz w:val="28"/>
          <w:szCs w:val="28"/>
        </w:rPr>
        <w:t xml:space="preserve">-менеджмента </w:t>
      </w:r>
    </w:p>
    <w:p w14:paraId="7991F2AC" w14:textId="23B537B1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Современные финансовые технологии и практики управления затратами </w:t>
      </w:r>
    </w:p>
    <w:p w14:paraId="6F17BC39" w14:textId="4885EF61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«Финансовые ловушки»: эмпирический опыт, признаки и последствия </w:t>
      </w:r>
    </w:p>
    <w:p w14:paraId="7C9CCDC4" w14:textId="15D1A380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Корпоративный рост: границы и стратегии </w:t>
      </w:r>
    </w:p>
    <w:p w14:paraId="268ECA2C" w14:textId="3C155A36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Финансовые измерения качества корпоративного роста </w:t>
      </w:r>
    </w:p>
    <w:p w14:paraId="4EEEB819" w14:textId="7AC2E84D" w:rsidR="00BF1E7D" w:rsidRPr="00E94255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Финансовая архитектура бизнеса: понятие, эмпирический опыт, проблемы </w:t>
      </w:r>
    </w:p>
    <w:p w14:paraId="36A3D8B0" w14:textId="77777777" w:rsidR="00E94255" w:rsidRPr="00E94255" w:rsidRDefault="00E94255" w:rsidP="00E94255">
      <w:pPr>
        <w:pStyle w:val="a3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4255">
        <w:rPr>
          <w:rFonts w:ascii="Times New Roman" w:hAnsi="Times New Roman"/>
          <w:sz w:val="28"/>
          <w:szCs w:val="28"/>
        </w:rPr>
        <w:t xml:space="preserve">Влияние рисков на стоимость привлечения капитала и принятие финансовых решений </w:t>
      </w:r>
    </w:p>
    <w:p w14:paraId="3719872D" w14:textId="77777777" w:rsidR="00C521C9" w:rsidRPr="00E17B36" w:rsidRDefault="00C521C9" w:rsidP="00C521C9">
      <w:pPr>
        <w:pStyle w:val="a9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E17B36">
        <w:rPr>
          <w:sz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управления.</w:t>
      </w:r>
    </w:p>
    <w:p w14:paraId="696398FF" w14:textId="77777777" w:rsidR="00C521C9" w:rsidRPr="00CF2DE7" w:rsidRDefault="00C521C9" w:rsidP="00CF2DE7">
      <w:pPr>
        <w:pStyle w:val="1"/>
      </w:pPr>
      <w:bookmarkStart w:id="30" w:name="_Toc109913409"/>
      <w:r w:rsidRPr="00CF2DE7">
        <w:t>7. Фонд оценочных средств для проведения промежуточной аттестации обучающихся по дисциплине</w:t>
      </w:r>
      <w:bookmarkEnd w:id="30"/>
    </w:p>
    <w:p w14:paraId="2CF14BB3" w14:textId="583F2516" w:rsidR="00C521C9" w:rsidRPr="00E17B36" w:rsidRDefault="00C521C9" w:rsidP="00B0140A">
      <w:pPr>
        <w:pStyle w:val="40"/>
        <w:widowControl w:val="0"/>
        <w:shd w:val="clear" w:color="auto" w:fill="auto"/>
        <w:spacing w:after="0" w:line="360" w:lineRule="auto"/>
        <w:ind w:firstLine="709"/>
        <w:jc w:val="both"/>
        <w:rPr>
          <w:rStyle w:val="414pt"/>
          <w:rFonts w:cs="Times New Roman"/>
          <w:b w:val="0"/>
        </w:rPr>
      </w:pPr>
      <w:r w:rsidRPr="00E17B36">
        <w:rPr>
          <w:rStyle w:val="414pt"/>
          <w:rFonts w:cs="Times New Roman"/>
          <w:b w:val="0"/>
        </w:rPr>
        <w:t xml:space="preserve">Перечень компетенций, формируемых в процессе освоения дисциплины, содержится в разделе 2 </w:t>
      </w:r>
      <w:r w:rsidRPr="00E17B36">
        <w:rPr>
          <w:rFonts w:ascii="Times New Roman" w:hAnsi="Times New Roman" w:cs="Times New Roman"/>
          <w:b w:val="0"/>
          <w:sz w:val="28"/>
          <w:szCs w:val="28"/>
        </w:rPr>
        <w:t>«</w:t>
      </w:r>
      <w:r w:rsidR="00BE2225" w:rsidRPr="00BE2225">
        <w:rPr>
          <w:rFonts w:ascii="Times New Roman" w:hAnsi="Times New Roman" w:cs="Times New Roman"/>
          <w:b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E17B36">
        <w:rPr>
          <w:rFonts w:ascii="Times New Roman" w:hAnsi="Times New Roman" w:cs="Times New Roman"/>
          <w:b w:val="0"/>
          <w:sz w:val="28"/>
          <w:szCs w:val="28"/>
        </w:rPr>
        <w:t>»</w:t>
      </w:r>
      <w:r w:rsidRPr="00E17B36">
        <w:rPr>
          <w:rStyle w:val="414pt"/>
          <w:rFonts w:cs="Times New Roman"/>
          <w:b w:val="0"/>
        </w:rPr>
        <w:t>.</w:t>
      </w:r>
    </w:p>
    <w:p w14:paraId="3FF1DC6E" w14:textId="77777777" w:rsidR="00C521C9" w:rsidRPr="00982999" w:rsidRDefault="00C521C9" w:rsidP="00982999">
      <w:pPr>
        <w:spacing w:line="360" w:lineRule="auto"/>
        <w:ind w:firstLine="709"/>
        <w:rPr>
          <w:b/>
          <w:bCs/>
        </w:rPr>
      </w:pPr>
      <w:bookmarkStart w:id="31" w:name="_Toc524883508"/>
      <w:r w:rsidRPr="00982999">
        <w:rPr>
          <w:b/>
          <w:bCs/>
        </w:rPr>
        <w:t>Типовые контрольные задания или иные материалы, необходимые для оценки индикаторов достижения компетенций, умений и знаний.</w:t>
      </w:r>
      <w:bookmarkEnd w:id="31"/>
    </w:p>
    <w:p w14:paraId="3CA24FF6" w14:textId="5583AE25" w:rsidR="00C521C9" w:rsidRPr="00E17B36" w:rsidRDefault="00C521C9" w:rsidP="00B0140A">
      <w:pPr>
        <w:tabs>
          <w:tab w:val="left" w:pos="993"/>
          <w:tab w:val="left" w:pos="1134"/>
          <w:tab w:val="left" w:pos="1222"/>
        </w:tabs>
        <w:spacing w:line="360" w:lineRule="auto"/>
        <w:ind w:firstLine="709"/>
        <w:rPr>
          <w:b/>
          <w:szCs w:val="28"/>
        </w:rPr>
      </w:pPr>
      <w:bookmarkStart w:id="32" w:name="_Toc162671211"/>
      <w:r w:rsidRPr="00E17B36">
        <w:rPr>
          <w:b/>
          <w:szCs w:val="28"/>
        </w:rPr>
        <w:t>Примерный перечень вопросов</w:t>
      </w:r>
      <w:bookmarkEnd w:id="32"/>
      <w:r w:rsidRPr="00E17B36">
        <w:rPr>
          <w:b/>
          <w:szCs w:val="28"/>
        </w:rPr>
        <w:t xml:space="preserve"> для подготовки к </w:t>
      </w:r>
      <w:r w:rsidR="000A77A0">
        <w:rPr>
          <w:b/>
          <w:szCs w:val="28"/>
        </w:rPr>
        <w:t>зачету/</w:t>
      </w:r>
      <w:r w:rsidRPr="00E17B36">
        <w:rPr>
          <w:b/>
          <w:szCs w:val="28"/>
        </w:rPr>
        <w:t>экзамену:</w:t>
      </w:r>
    </w:p>
    <w:p w14:paraId="39E26EB4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3" w:name="_Hlk478826758"/>
      <w:bookmarkStart w:id="34" w:name="_Hlk478826928"/>
      <w:r w:rsidRPr="00E17B36">
        <w:rPr>
          <w:szCs w:val="28"/>
        </w:rPr>
        <w:t>Принципы современного финансового мышления. Генезис теории корпоративных финансов. Функции финансового управляющего</w:t>
      </w:r>
      <w:bookmarkEnd w:id="33"/>
      <w:r w:rsidRPr="00E17B36">
        <w:rPr>
          <w:szCs w:val="28"/>
        </w:rPr>
        <w:t xml:space="preserve">. </w:t>
      </w:r>
    </w:p>
    <w:bookmarkEnd w:id="34"/>
    <w:p w14:paraId="3EBDBD2B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Статические и динамические методы оценки инвестиционных проектов. Альтернативные подходы к оценке инвестиций</w:t>
      </w:r>
    </w:p>
    <w:p w14:paraId="100EE2EE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5" w:name="_Hlk478826782"/>
      <w:bookmarkStart w:id="36" w:name="_Hlk478826995"/>
      <w:r w:rsidRPr="00E17B36">
        <w:rPr>
          <w:szCs w:val="28"/>
        </w:rPr>
        <w:t>Базовые концепции финансового менеджмента и их интерпретация в ракурсе парадигмы роста стоимости бизнеса</w:t>
      </w:r>
      <w:bookmarkEnd w:id="35"/>
      <w:r w:rsidRPr="00E17B36">
        <w:rPr>
          <w:szCs w:val="28"/>
        </w:rPr>
        <w:t xml:space="preserve">. </w:t>
      </w:r>
    </w:p>
    <w:bookmarkEnd w:id="36"/>
    <w:p w14:paraId="262482CE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lastRenderedPageBreak/>
        <w:t>Ключевые показатели оценки эффективности корпоративной инвестиционной политики.</w:t>
      </w:r>
    </w:p>
    <w:p w14:paraId="61BAD11B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Инвестиционная привлекательность актива: факторы ее определяющие и подходы к оценке.</w:t>
      </w:r>
    </w:p>
    <w:p w14:paraId="56F4E275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Инвестиционные риски, методы их оценки (качественные и количественные) и способы регулирования.</w:t>
      </w:r>
    </w:p>
    <w:p w14:paraId="0BA080B1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7" w:name="_Hlk478826973"/>
      <w:r w:rsidRPr="00E17B36">
        <w:rPr>
          <w:szCs w:val="28"/>
        </w:rPr>
        <w:t xml:space="preserve">Стандарт </w:t>
      </w:r>
      <w:r w:rsidRPr="00E17B36">
        <w:rPr>
          <w:szCs w:val="28"/>
          <w:lang w:val="en-US"/>
        </w:rPr>
        <w:t>GRI</w:t>
      </w:r>
      <w:r w:rsidRPr="00E17B36">
        <w:rPr>
          <w:szCs w:val="28"/>
        </w:rPr>
        <w:t xml:space="preserve"> и концепция интегрированного отчета</w:t>
      </w:r>
      <w:bookmarkEnd w:id="37"/>
      <w:r w:rsidRPr="00E17B36">
        <w:rPr>
          <w:szCs w:val="28"/>
        </w:rPr>
        <w:t xml:space="preserve"> как результат модернизации финансовой/бухгалтерской отчетности.</w:t>
      </w:r>
    </w:p>
    <w:p w14:paraId="2775C624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 xml:space="preserve">Теория портфеля: модель </w:t>
      </w:r>
      <w:proofErr w:type="spellStart"/>
      <w:r w:rsidRPr="00E17B36">
        <w:rPr>
          <w:szCs w:val="28"/>
        </w:rPr>
        <w:t>Марковица</w:t>
      </w:r>
      <w:proofErr w:type="spellEnd"/>
      <w:r w:rsidRPr="00E17B36">
        <w:rPr>
          <w:szCs w:val="28"/>
        </w:rPr>
        <w:t xml:space="preserve"> и ее современные модификации.</w:t>
      </w:r>
    </w:p>
    <w:p w14:paraId="6C3F23A0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8" w:name="_Hlk478827332"/>
      <w:r w:rsidRPr="00E17B36">
        <w:rPr>
          <w:szCs w:val="28"/>
        </w:rPr>
        <w:t>Инвестиционный портфель: классификация, принципы и этапы формирования. Особенности портфелей реальных и финансовых инвестиций.</w:t>
      </w:r>
    </w:p>
    <w:bookmarkEnd w:id="38"/>
    <w:p w14:paraId="4D469514" w14:textId="7777777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Ограничения бухгалтерской традиции финансового анализа и современные финансовые практики диагностики «финансового здоровья» компании.</w:t>
      </w:r>
    </w:p>
    <w:p w14:paraId="27D20618" w14:textId="208774D7" w:rsidR="0022437F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 xml:space="preserve">Модели ценообразования на рынке капиталов: модель </w:t>
      </w:r>
      <w:r w:rsidRPr="00E17B36">
        <w:rPr>
          <w:bCs/>
          <w:szCs w:val="28"/>
          <w:lang w:val="en-US"/>
        </w:rPr>
        <w:t>CAPM</w:t>
      </w:r>
      <w:r w:rsidRPr="00E17B36">
        <w:rPr>
          <w:bCs/>
          <w:szCs w:val="28"/>
        </w:rPr>
        <w:t xml:space="preserve"> (</w:t>
      </w:r>
      <w:r w:rsidRPr="00E17B36">
        <w:rPr>
          <w:bCs/>
          <w:szCs w:val="28"/>
          <w:lang w:val="en-US"/>
        </w:rPr>
        <w:t>Capital</w:t>
      </w:r>
      <w:r w:rsidR="00E94255">
        <w:rPr>
          <w:bCs/>
          <w:szCs w:val="28"/>
        </w:rPr>
        <w:t xml:space="preserve"> </w:t>
      </w:r>
      <w:r w:rsidRPr="00E17B36">
        <w:rPr>
          <w:bCs/>
          <w:szCs w:val="28"/>
          <w:lang w:val="en-US"/>
        </w:rPr>
        <w:t>Asset</w:t>
      </w:r>
      <w:r w:rsidR="00E94255">
        <w:rPr>
          <w:bCs/>
          <w:szCs w:val="28"/>
        </w:rPr>
        <w:t xml:space="preserve"> </w:t>
      </w:r>
      <w:r w:rsidRPr="00E17B36">
        <w:rPr>
          <w:bCs/>
          <w:szCs w:val="28"/>
          <w:lang w:val="en-US"/>
        </w:rPr>
        <w:t>Price</w:t>
      </w:r>
      <w:r w:rsidR="00E94255">
        <w:rPr>
          <w:bCs/>
          <w:szCs w:val="28"/>
        </w:rPr>
        <w:t xml:space="preserve"> </w:t>
      </w:r>
      <w:r w:rsidRPr="00E17B36">
        <w:rPr>
          <w:bCs/>
          <w:szCs w:val="28"/>
          <w:lang w:val="en-US"/>
        </w:rPr>
        <w:t>Model</w:t>
      </w:r>
      <w:r w:rsidRPr="00E17B36">
        <w:rPr>
          <w:bCs/>
          <w:szCs w:val="28"/>
        </w:rPr>
        <w:t>).</w:t>
      </w:r>
    </w:p>
    <w:p w14:paraId="3F409ACA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Оценка деловой активности компании. Индексы деловой активности (</w:t>
      </w:r>
      <w:r w:rsidRPr="00E17B36">
        <w:rPr>
          <w:szCs w:val="28"/>
          <w:lang w:val="en-US"/>
        </w:rPr>
        <w:t>PMI</w:t>
      </w:r>
      <w:r w:rsidRPr="00E17B36">
        <w:rPr>
          <w:szCs w:val="28"/>
        </w:rPr>
        <w:t>) и особенности построения диффузионных индексов.</w:t>
      </w:r>
    </w:p>
    <w:p w14:paraId="2C7F0995" w14:textId="77777777" w:rsidR="001C1174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 xml:space="preserve"> Модели ценообразования на рынке капиталов: </w:t>
      </w:r>
      <w:r w:rsidRPr="00E17B36">
        <w:rPr>
          <w:bCs/>
          <w:szCs w:val="28"/>
        </w:rPr>
        <w:t>Теория арбитражного ценообразования (</w:t>
      </w:r>
      <w:proofErr w:type="spellStart"/>
      <w:r w:rsidRPr="00E17B36">
        <w:rPr>
          <w:bCs/>
          <w:szCs w:val="28"/>
        </w:rPr>
        <w:t>Arbitrage</w:t>
      </w:r>
      <w:proofErr w:type="spellEnd"/>
      <w:r w:rsidRPr="00E17B36">
        <w:rPr>
          <w:bCs/>
          <w:szCs w:val="28"/>
        </w:rPr>
        <w:t xml:space="preserve"> </w:t>
      </w:r>
      <w:proofErr w:type="spellStart"/>
      <w:r w:rsidRPr="00E17B36">
        <w:rPr>
          <w:bCs/>
          <w:szCs w:val="28"/>
        </w:rPr>
        <w:t>Pricing</w:t>
      </w:r>
      <w:proofErr w:type="spellEnd"/>
      <w:r w:rsidRPr="00E17B36">
        <w:rPr>
          <w:bCs/>
          <w:szCs w:val="28"/>
        </w:rPr>
        <w:t xml:space="preserve"> </w:t>
      </w:r>
      <w:proofErr w:type="spellStart"/>
      <w:r w:rsidRPr="00E17B36">
        <w:rPr>
          <w:bCs/>
          <w:szCs w:val="28"/>
        </w:rPr>
        <w:t>Theory</w:t>
      </w:r>
      <w:proofErr w:type="spellEnd"/>
      <w:r w:rsidRPr="00E17B36">
        <w:rPr>
          <w:bCs/>
          <w:szCs w:val="28"/>
        </w:rPr>
        <w:t>, APT).</w:t>
      </w:r>
    </w:p>
    <w:p w14:paraId="209F5693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Метод безубыточности и его трансформация в точку стратегического разрушения стоимости (</w:t>
      </w:r>
      <w:r w:rsidRPr="00E17B36">
        <w:rPr>
          <w:szCs w:val="28"/>
          <w:lang w:val="en-US"/>
        </w:rPr>
        <w:t>V</w:t>
      </w:r>
      <w:proofErr w:type="spellStart"/>
      <w:r w:rsidRPr="00E17B36">
        <w:rPr>
          <w:szCs w:val="28"/>
        </w:rPr>
        <w:t>alue</w:t>
      </w:r>
      <w:proofErr w:type="spellEnd"/>
      <w:r w:rsidRPr="00E17B36">
        <w:rPr>
          <w:szCs w:val="28"/>
        </w:rPr>
        <w:t xml:space="preserve"> </w:t>
      </w:r>
      <w:proofErr w:type="spellStart"/>
      <w:r w:rsidRPr="00E17B36">
        <w:rPr>
          <w:szCs w:val="28"/>
        </w:rPr>
        <w:t>break-even</w:t>
      </w:r>
      <w:proofErr w:type="spellEnd"/>
      <w:r w:rsidRPr="00E17B36">
        <w:rPr>
          <w:szCs w:val="28"/>
        </w:rPr>
        <w:t>).</w:t>
      </w:r>
    </w:p>
    <w:p w14:paraId="1BC8F6C8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Самофинансирование, долевое, долговое, гибридное финансирование: инструменты, особенности, преимущества и недостатки.</w:t>
      </w:r>
    </w:p>
    <w:p w14:paraId="07B02509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Структура капитала корпорации. Дискуссии о возможности и целесообразности управления структурой капитала.</w:t>
      </w:r>
    </w:p>
    <w:p w14:paraId="0B897D99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Источники и механизмы финансирования деятельности корпорации</w:t>
      </w:r>
    </w:p>
    <w:p w14:paraId="34A41A51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9" w:name="_Hlk478840743"/>
      <w:r w:rsidRPr="00E17B36">
        <w:rPr>
          <w:szCs w:val="28"/>
        </w:rPr>
        <w:t>Структура капитала корпорации: современные трактовки. Дискуссии о возможности и целесообразности управления структурой капитала</w:t>
      </w:r>
      <w:bookmarkEnd w:id="39"/>
    </w:p>
    <w:p w14:paraId="1692770F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0" w:name="_Hlk478840765"/>
      <w:r w:rsidRPr="00E17B36">
        <w:rPr>
          <w:szCs w:val="28"/>
        </w:rPr>
        <w:lastRenderedPageBreak/>
        <w:t>Факторы, влияющие на структуру капитала. Целевая структура капитала и этапы её формирования</w:t>
      </w:r>
      <w:bookmarkEnd w:id="40"/>
    </w:p>
    <w:p w14:paraId="0BEE47EE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1" w:name="_Hlk478840806"/>
      <w:r w:rsidRPr="00E17B36">
        <w:rPr>
          <w:szCs w:val="28"/>
        </w:rPr>
        <w:t xml:space="preserve">Методы оптимизации структуры капитала по его стоимости. Особенности определения </w:t>
      </w:r>
      <w:r w:rsidRPr="00E17B36">
        <w:rPr>
          <w:szCs w:val="28"/>
          <w:lang w:val="en-US"/>
        </w:rPr>
        <w:t>WACC</w:t>
      </w:r>
      <w:bookmarkEnd w:id="41"/>
    </w:p>
    <w:p w14:paraId="4F4A21E5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2" w:name="_Hlk478840820"/>
      <w:r w:rsidRPr="00E17B36">
        <w:rPr>
          <w:szCs w:val="28"/>
        </w:rPr>
        <w:t>Дивидендная политика и ее типы. Факторы, определяющие дивидендную политику</w:t>
      </w:r>
      <w:bookmarkEnd w:id="42"/>
      <w:r w:rsidRPr="00E17B36">
        <w:rPr>
          <w:szCs w:val="28"/>
        </w:rPr>
        <w:t>. Механизм распределения прибыли для целей выплаты дивидендов</w:t>
      </w:r>
    </w:p>
    <w:p w14:paraId="6A031D04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3" w:name="_Hlk478840843"/>
      <w:r w:rsidRPr="00E17B36">
        <w:rPr>
          <w:szCs w:val="28"/>
        </w:rPr>
        <w:t>Концепции дивидендной политики и методики дивидендных выплат</w:t>
      </w:r>
      <w:bookmarkEnd w:id="43"/>
    </w:p>
    <w:p w14:paraId="147CFF98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4" w:name="_Hlk478840887"/>
      <w:r w:rsidRPr="00E17B36">
        <w:rPr>
          <w:szCs w:val="28"/>
        </w:rPr>
        <w:t>Оценка эффективности дивидендной политики. Дивидендная доходность акций и их влияние на стоимость бизнеса: особенности российских компаний</w:t>
      </w:r>
      <w:bookmarkEnd w:id="44"/>
    </w:p>
    <w:p w14:paraId="1A66153B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5" w:name="_Hlk478840986"/>
      <w:bookmarkStart w:id="46" w:name="_Hlk478827225"/>
      <w:bookmarkStart w:id="47" w:name="_Hlk478841039"/>
      <w:r w:rsidRPr="00E17B36">
        <w:rPr>
          <w:szCs w:val="28"/>
        </w:rPr>
        <w:t>Синергетические эффекты реструктуризации. Оценка эффективности реструктуризации компании</w:t>
      </w:r>
      <w:bookmarkEnd w:id="45"/>
      <w:r w:rsidRPr="00E17B36">
        <w:rPr>
          <w:szCs w:val="28"/>
        </w:rPr>
        <w:t>.</w:t>
      </w:r>
    </w:p>
    <w:p w14:paraId="594935F3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 xml:space="preserve"> Реструктуризация компании: причины, внутренние и внешние факторы реструктуризации, разновидности реструктуризации.</w:t>
      </w:r>
    </w:p>
    <w:p w14:paraId="68A789FC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Финансовая архитектура бизнеса. Проблемы «невнятной» бизнес-</w:t>
      </w:r>
      <w:r w:rsidR="0066436B" w:rsidRPr="00E17B36">
        <w:rPr>
          <w:szCs w:val="28"/>
        </w:rPr>
        <w:t>архитектуры.</w:t>
      </w:r>
    </w:p>
    <w:p w14:paraId="7E657929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Показатели оценки эффективности дивидендной политики. Дивидендная доходность акций и ее влияние на стоимость бизнеса: российский и зарубежный опыт.</w:t>
      </w:r>
    </w:p>
    <w:p w14:paraId="15E61A53" w14:textId="77777777" w:rsidR="0004570C" w:rsidRPr="00E17B36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Понятие и теоретические истоки денежного потока. Концепция денежного потока</w:t>
      </w:r>
      <w:bookmarkEnd w:id="46"/>
    </w:p>
    <w:p w14:paraId="378CA284" w14:textId="77777777" w:rsidR="0022437F" w:rsidRPr="00E17B36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E17B36">
        <w:rPr>
          <w:szCs w:val="28"/>
        </w:rPr>
        <w:t>Особенности формирования денежных потоков ТНК: современные технологии и практики. Механизм трансфертного ценообразования</w:t>
      </w:r>
      <w:bookmarkEnd w:id="47"/>
      <w:r w:rsidR="00D002F1" w:rsidRPr="00E17B36">
        <w:rPr>
          <w:szCs w:val="28"/>
        </w:rPr>
        <w:t>.</w:t>
      </w:r>
    </w:p>
    <w:p w14:paraId="29437CEB" w14:textId="77777777" w:rsidR="0004570C" w:rsidRPr="00E17B36" w:rsidRDefault="0004570C" w:rsidP="00840CA9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8" w:name="_Hlk478827349"/>
      <w:r w:rsidRPr="00E17B36">
        <w:rPr>
          <w:szCs w:val="28"/>
        </w:rPr>
        <w:t>Метод дисконтирования денежного потока и особенности его применения в оценке бизнеса</w:t>
      </w:r>
      <w:bookmarkEnd w:id="48"/>
      <w:r w:rsidRPr="00E17B36">
        <w:rPr>
          <w:szCs w:val="28"/>
        </w:rPr>
        <w:t>.</w:t>
      </w:r>
    </w:p>
    <w:p w14:paraId="1D1C0A7B" w14:textId="3200E227" w:rsidR="003F6B92" w:rsidRPr="00E17B36" w:rsidRDefault="00BC16B6" w:rsidP="00840CA9">
      <w:pPr>
        <w:tabs>
          <w:tab w:val="left" w:pos="1134"/>
        </w:tabs>
        <w:spacing w:line="360" w:lineRule="auto"/>
        <w:rPr>
          <w:b/>
          <w:szCs w:val="28"/>
        </w:rPr>
      </w:pPr>
      <w:r w:rsidRPr="00E17B36">
        <w:rPr>
          <w:b/>
          <w:szCs w:val="28"/>
        </w:rPr>
        <w:t xml:space="preserve">Примерный вариант </w:t>
      </w:r>
      <w:r w:rsidR="00D20ADB" w:rsidRPr="00E17B36">
        <w:rPr>
          <w:b/>
          <w:szCs w:val="28"/>
        </w:rPr>
        <w:t>теста</w:t>
      </w:r>
    </w:p>
    <w:p w14:paraId="2F8FE50B" w14:textId="77777777" w:rsidR="008D2486" w:rsidRPr="008D2486" w:rsidRDefault="008D2486" w:rsidP="008D2486">
      <w:pPr>
        <w:rPr>
          <w:szCs w:val="26"/>
        </w:rPr>
      </w:pPr>
      <w:r w:rsidRPr="008D2486">
        <w:rPr>
          <w:b/>
          <w:szCs w:val="26"/>
        </w:rPr>
        <w:t>1.</w:t>
      </w:r>
      <w:r w:rsidRPr="008D2486">
        <w:rPr>
          <w:szCs w:val="26"/>
        </w:rPr>
        <w:t xml:space="preserve"> </w:t>
      </w:r>
      <w:r w:rsidRPr="008D2486">
        <w:rPr>
          <w:bCs/>
          <w:szCs w:val="26"/>
        </w:rPr>
        <w:t>Фундаментальная стоимость компании максимальна, если</w:t>
      </w:r>
    </w:p>
    <w:p w14:paraId="3E5299D5" w14:textId="77777777" w:rsidR="008D2486" w:rsidRPr="008D2486" w:rsidRDefault="008D2486" w:rsidP="008D2486">
      <w:pPr>
        <w:numPr>
          <w:ilvl w:val="0"/>
          <w:numId w:val="43"/>
        </w:numPr>
        <w:rPr>
          <w:szCs w:val="26"/>
        </w:rPr>
      </w:pPr>
      <w:r w:rsidRPr="008D2486">
        <w:rPr>
          <w:szCs w:val="26"/>
        </w:rPr>
        <w:t>свободный денежный поток и цена капитала (</w:t>
      </w:r>
      <w:r w:rsidRPr="008D2486">
        <w:rPr>
          <w:i/>
          <w:szCs w:val="26"/>
          <w:lang w:val="en-US"/>
        </w:rPr>
        <w:t>WACC</w:t>
      </w:r>
      <w:r w:rsidRPr="008D2486">
        <w:rPr>
          <w:szCs w:val="26"/>
        </w:rPr>
        <w:t>) минимальны</w:t>
      </w:r>
    </w:p>
    <w:p w14:paraId="01E45B1F" w14:textId="77DF942B" w:rsidR="008D2486" w:rsidRPr="008D2486" w:rsidRDefault="008D2486" w:rsidP="008D2486">
      <w:pPr>
        <w:numPr>
          <w:ilvl w:val="0"/>
          <w:numId w:val="43"/>
        </w:numPr>
        <w:rPr>
          <w:bCs/>
          <w:szCs w:val="26"/>
        </w:rPr>
      </w:pPr>
      <w:r w:rsidRPr="008D2486">
        <w:rPr>
          <w:bCs/>
          <w:szCs w:val="26"/>
        </w:rPr>
        <w:t>свободный денежный поток максимален, а цена капитала (</w:t>
      </w:r>
      <w:r w:rsidR="00BC143B" w:rsidRPr="008D2486">
        <w:rPr>
          <w:bCs/>
          <w:i/>
          <w:szCs w:val="26"/>
          <w:lang w:val="en-US"/>
        </w:rPr>
        <w:t>WACC</w:t>
      </w:r>
      <w:r w:rsidR="00BC143B" w:rsidRPr="008D2486">
        <w:rPr>
          <w:bCs/>
          <w:szCs w:val="26"/>
        </w:rPr>
        <w:t>) минимальна</w:t>
      </w:r>
    </w:p>
    <w:p w14:paraId="30886677" w14:textId="40E640F0" w:rsidR="008D2486" w:rsidRPr="008D2486" w:rsidRDefault="008D2486" w:rsidP="008D2486">
      <w:pPr>
        <w:numPr>
          <w:ilvl w:val="0"/>
          <w:numId w:val="43"/>
        </w:numPr>
        <w:rPr>
          <w:szCs w:val="26"/>
        </w:rPr>
      </w:pPr>
      <w:r w:rsidRPr="008D2486">
        <w:rPr>
          <w:szCs w:val="26"/>
        </w:rPr>
        <w:t>свободный денежный поток минимален, а цена капитала (</w:t>
      </w:r>
      <w:r w:rsidR="00BC143B" w:rsidRPr="008D2486">
        <w:rPr>
          <w:i/>
          <w:szCs w:val="26"/>
          <w:lang w:val="en-US"/>
        </w:rPr>
        <w:t>WACC</w:t>
      </w:r>
      <w:r w:rsidR="00BC143B" w:rsidRPr="008D2486">
        <w:rPr>
          <w:szCs w:val="26"/>
        </w:rPr>
        <w:t>) максимальна</w:t>
      </w:r>
    </w:p>
    <w:p w14:paraId="7BCFB188" w14:textId="2BC9BDFD" w:rsidR="008D2486" w:rsidRPr="008D2486" w:rsidRDefault="008D2486" w:rsidP="008D2486">
      <w:pPr>
        <w:numPr>
          <w:ilvl w:val="0"/>
          <w:numId w:val="43"/>
        </w:numPr>
        <w:rPr>
          <w:szCs w:val="26"/>
        </w:rPr>
      </w:pPr>
      <w:r w:rsidRPr="008D2486">
        <w:rPr>
          <w:szCs w:val="26"/>
        </w:rPr>
        <w:lastRenderedPageBreak/>
        <w:t>экономическая добавленная стоимость и цена капитала (</w:t>
      </w:r>
      <w:r w:rsidR="00BC143B" w:rsidRPr="008D2486">
        <w:rPr>
          <w:i/>
          <w:szCs w:val="26"/>
          <w:lang w:val="en-US"/>
        </w:rPr>
        <w:t>WACC</w:t>
      </w:r>
      <w:r w:rsidR="00BC143B" w:rsidRPr="008D2486">
        <w:rPr>
          <w:szCs w:val="26"/>
        </w:rPr>
        <w:t>) максимальны</w:t>
      </w:r>
    </w:p>
    <w:p w14:paraId="69DA9821" w14:textId="510468C5" w:rsidR="008D2486" w:rsidRPr="008D2486" w:rsidRDefault="008D2486" w:rsidP="008D2486">
      <w:pPr>
        <w:numPr>
          <w:ilvl w:val="0"/>
          <w:numId w:val="43"/>
        </w:numPr>
        <w:rPr>
          <w:szCs w:val="26"/>
        </w:rPr>
      </w:pPr>
      <w:r w:rsidRPr="008D2486">
        <w:rPr>
          <w:szCs w:val="26"/>
        </w:rPr>
        <w:t>свободный денежный поток и цена капитала (</w:t>
      </w:r>
      <w:r w:rsidR="00BC143B" w:rsidRPr="008D2486">
        <w:rPr>
          <w:i/>
          <w:szCs w:val="26"/>
          <w:lang w:val="en-US"/>
        </w:rPr>
        <w:t>WACC</w:t>
      </w:r>
      <w:r w:rsidR="00BC143B" w:rsidRPr="008D2486">
        <w:rPr>
          <w:szCs w:val="26"/>
        </w:rPr>
        <w:t>) максимальны</w:t>
      </w:r>
    </w:p>
    <w:p w14:paraId="020B0F38" w14:textId="77777777" w:rsidR="008D2486" w:rsidRPr="008D2486" w:rsidRDefault="008D2486" w:rsidP="008D2486">
      <w:pPr>
        <w:rPr>
          <w:b/>
          <w:bCs/>
          <w:szCs w:val="26"/>
        </w:rPr>
      </w:pPr>
    </w:p>
    <w:p w14:paraId="7D539A07" w14:textId="77777777" w:rsidR="008D2486" w:rsidRPr="008D2486" w:rsidRDefault="008D2486" w:rsidP="008D2486">
      <w:pPr>
        <w:rPr>
          <w:szCs w:val="26"/>
        </w:rPr>
      </w:pPr>
      <w:r w:rsidRPr="008D2486">
        <w:rPr>
          <w:b/>
          <w:szCs w:val="26"/>
        </w:rPr>
        <w:t>2</w:t>
      </w:r>
      <w:r w:rsidRPr="008D2486">
        <w:rPr>
          <w:szCs w:val="26"/>
        </w:rPr>
        <w:t>. Цена источника капитала в виде банковского кредита равна:</w:t>
      </w:r>
    </w:p>
    <w:p w14:paraId="0B48F1B7" w14:textId="77777777" w:rsidR="008D2486" w:rsidRPr="008D2486" w:rsidRDefault="008D2486" w:rsidP="008D2486">
      <w:pPr>
        <w:numPr>
          <w:ilvl w:val="0"/>
          <w:numId w:val="42"/>
        </w:numPr>
        <w:rPr>
          <w:szCs w:val="26"/>
        </w:rPr>
      </w:pPr>
      <w:r w:rsidRPr="008D2486">
        <w:rPr>
          <w:szCs w:val="26"/>
        </w:rPr>
        <w:t>процентной ставке по кредиту</w:t>
      </w:r>
    </w:p>
    <w:p w14:paraId="086DA491" w14:textId="77777777" w:rsidR="008D2486" w:rsidRPr="008D2486" w:rsidRDefault="008D2486" w:rsidP="008D2486">
      <w:pPr>
        <w:numPr>
          <w:ilvl w:val="0"/>
          <w:numId w:val="42"/>
        </w:numPr>
        <w:rPr>
          <w:szCs w:val="26"/>
        </w:rPr>
      </w:pPr>
      <w:r w:rsidRPr="008D2486">
        <w:rPr>
          <w:szCs w:val="26"/>
        </w:rPr>
        <w:t>сумме процентов за кредит, уменьшенной на ставку налога на прибыль</w:t>
      </w:r>
    </w:p>
    <w:p w14:paraId="714F1328" w14:textId="77777777" w:rsidR="008D2486" w:rsidRPr="008D2486" w:rsidRDefault="008D2486" w:rsidP="008D2486">
      <w:pPr>
        <w:numPr>
          <w:ilvl w:val="0"/>
          <w:numId w:val="42"/>
        </w:numPr>
        <w:rPr>
          <w:szCs w:val="26"/>
        </w:rPr>
      </w:pPr>
      <w:r w:rsidRPr="008D2486">
        <w:rPr>
          <w:szCs w:val="26"/>
        </w:rPr>
        <w:t>процентам за кредит, увеличенным на ставку налога на прибыль</w:t>
      </w:r>
    </w:p>
    <w:p w14:paraId="019EE67D" w14:textId="77777777" w:rsidR="008D2486" w:rsidRPr="008D2486" w:rsidRDefault="008D2486" w:rsidP="008D2486">
      <w:pPr>
        <w:numPr>
          <w:ilvl w:val="0"/>
          <w:numId w:val="42"/>
        </w:numPr>
        <w:rPr>
          <w:szCs w:val="26"/>
        </w:rPr>
      </w:pPr>
      <w:r w:rsidRPr="008D2486">
        <w:rPr>
          <w:szCs w:val="26"/>
        </w:rPr>
        <w:t>процентной ставке по кредиту, умноженной на налоговый корректор</w:t>
      </w:r>
    </w:p>
    <w:p w14:paraId="47FCEDC0" w14:textId="77777777" w:rsidR="008D2486" w:rsidRPr="008D2486" w:rsidRDefault="008D2486" w:rsidP="008D2486">
      <w:pPr>
        <w:numPr>
          <w:ilvl w:val="0"/>
          <w:numId w:val="42"/>
        </w:numPr>
        <w:rPr>
          <w:szCs w:val="26"/>
        </w:rPr>
      </w:pPr>
      <w:r w:rsidRPr="008D2486">
        <w:rPr>
          <w:szCs w:val="26"/>
        </w:rPr>
        <w:t>налоговому корректору</w:t>
      </w:r>
    </w:p>
    <w:p w14:paraId="4D39BC43" w14:textId="77777777" w:rsidR="008D2486" w:rsidRPr="008D2486" w:rsidRDefault="008D2486" w:rsidP="008D2486">
      <w:pPr>
        <w:spacing w:after="120"/>
        <w:rPr>
          <w:b/>
          <w:szCs w:val="26"/>
        </w:rPr>
      </w:pPr>
    </w:p>
    <w:p w14:paraId="3AF82FA8" w14:textId="77777777" w:rsidR="008D2486" w:rsidRPr="008D2486" w:rsidRDefault="008D2486" w:rsidP="008D2486">
      <w:pPr>
        <w:spacing w:after="120"/>
        <w:rPr>
          <w:b/>
          <w:bCs/>
          <w:szCs w:val="26"/>
        </w:rPr>
      </w:pPr>
      <w:r w:rsidRPr="008D2486">
        <w:rPr>
          <w:b/>
          <w:bCs/>
          <w:szCs w:val="26"/>
        </w:rPr>
        <w:t xml:space="preserve">3. </w:t>
      </w:r>
      <w:r w:rsidRPr="008D2486">
        <w:rPr>
          <w:bCs/>
          <w:szCs w:val="26"/>
        </w:rPr>
        <w:t>Дайте определение уровня финансового рычага (</w:t>
      </w:r>
      <w:r w:rsidRPr="008D2486">
        <w:rPr>
          <w:bCs/>
          <w:szCs w:val="26"/>
          <w:lang w:val="en-US"/>
        </w:rPr>
        <w:t>DFL</w:t>
      </w:r>
      <w:r w:rsidRPr="008D2486">
        <w:rPr>
          <w:bCs/>
          <w:szCs w:val="26"/>
        </w:rPr>
        <w:t>)</w:t>
      </w:r>
    </w:p>
    <w:p w14:paraId="5E490749" w14:textId="77777777" w:rsidR="008D2486" w:rsidRPr="008D2486" w:rsidRDefault="008D2486" w:rsidP="008D2486">
      <w:pPr>
        <w:spacing w:after="120"/>
        <w:rPr>
          <w:szCs w:val="26"/>
        </w:rPr>
      </w:pPr>
      <w:r w:rsidRPr="008D2486">
        <w:rPr>
          <w:b/>
          <w:szCs w:val="26"/>
        </w:rPr>
        <w:t>4</w:t>
      </w:r>
      <w:r w:rsidRPr="008D2486">
        <w:rPr>
          <w:bCs/>
          <w:szCs w:val="26"/>
        </w:rPr>
        <w:t xml:space="preserve">. </w:t>
      </w:r>
      <w:r w:rsidRPr="008D2486">
        <w:rPr>
          <w:szCs w:val="26"/>
        </w:rPr>
        <w:t>Напишите формулу расчета показателя «Чистая операционная прибыль» (</w:t>
      </w:r>
      <w:r w:rsidRPr="008D2486">
        <w:rPr>
          <w:szCs w:val="26"/>
          <w:lang w:val="en-US"/>
        </w:rPr>
        <w:t>NOPAT</w:t>
      </w:r>
      <w:r w:rsidRPr="008D2486">
        <w:rPr>
          <w:szCs w:val="26"/>
        </w:rPr>
        <w:t>)</w:t>
      </w:r>
    </w:p>
    <w:p w14:paraId="32A971C2" w14:textId="77777777" w:rsidR="008D2486" w:rsidRPr="008D2486" w:rsidRDefault="008D2486" w:rsidP="008D2486">
      <w:pPr>
        <w:rPr>
          <w:color w:val="000000"/>
          <w:szCs w:val="26"/>
        </w:rPr>
      </w:pPr>
      <w:r w:rsidRPr="008D2486">
        <w:rPr>
          <w:b/>
          <w:bCs/>
          <w:szCs w:val="26"/>
        </w:rPr>
        <w:t>5.</w:t>
      </w:r>
      <w:r w:rsidRPr="008D2486">
        <w:rPr>
          <w:szCs w:val="26"/>
        </w:rPr>
        <w:t xml:space="preserve"> </w:t>
      </w:r>
      <w:proofErr w:type="spellStart"/>
      <w:r w:rsidRPr="008D2486">
        <w:rPr>
          <w:color w:val="000000"/>
          <w:szCs w:val="26"/>
        </w:rPr>
        <w:t>Безрисковая</w:t>
      </w:r>
      <w:proofErr w:type="spellEnd"/>
      <w:r w:rsidRPr="008D2486">
        <w:rPr>
          <w:color w:val="000000"/>
          <w:szCs w:val="26"/>
        </w:rPr>
        <w:t xml:space="preserve"> ставка равна 7%. Средняя рыночная доходность на фондовом рынке составляет 14%. Коэффициент β для акций предприятия равен 1,1. Чему равна доходность акций предприятия по модели САРМ?</w:t>
      </w:r>
    </w:p>
    <w:p w14:paraId="35BBEA3F" w14:textId="77777777" w:rsidR="008D2486" w:rsidRDefault="008D2486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</w:p>
    <w:p w14:paraId="6312013A" w14:textId="77777777" w:rsidR="00D90EEF" w:rsidRPr="00E17B36" w:rsidRDefault="00D90EEF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>Примеры практико-ориентированных (ситуационных) заданий</w:t>
      </w:r>
    </w:p>
    <w:p w14:paraId="44C5EC68" w14:textId="3B608346" w:rsidR="00D90EEF" w:rsidRPr="00927A92" w:rsidRDefault="00D90EEF" w:rsidP="00840CA9">
      <w:pPr>
        <w:widowControl w:val="0"/>
        <w:shd w:val="clear" w:color="auto" w:fill="FFFFFF"/>
        <w:tabs>
          <w:tab w:val="left" w:pos="5011"/>
        </w:tabs>
        <w:autoSpaceDE w:val="0"/>
        <w:autoSpaceDN w:val="0"/>
        <w:adjustRightInd w:val="0"/>
        <w:spacing w:line="360" w:lineRule="auto"/>
        <w:ind w:firstLine="680"/>
        <w:rPr>
          <w:b/>
          <w:bCs/>
          <w:szCs w:val="28"/>
        </w:rPr>
      </w:pPr>
      <w:r w:rsidRPr="00927A92">
        <w:rPr>
          <w:b/>
          <w:bCs/>
          <w:szCs w:val="28"/>
        </w:rPr>
        <w:t>Задание 1</w:t>
      </w:r>
    </w:p>
    <w:p w14:paraId="4146A689" w14:textId="6B12A265" w:rsidR="00BC143B" w:rsidRPr="00BC143B" w:rsidRDefault="00BC143B" w:rsidP="0080408F">
      <w:pPr>
        <w:spacing w:line="360" w:lineRule="auto"/>
        <w:ind w:firstLine="360"/>
        <w:rPr>
          <w:szCs w:val="26"/>
          <w:shd w:val="clear" w:color="auto" w:fill="FFFFFF"/>
        </w:rPr>
      </w:pPr>
      <w:r w:rsidRPr="00BC143B">
        <w:rPr>
          <w:szCs w:val="26"/>
          <w:shd w:val="clear" w:color="auto" w:fill="FFFFFF"/>
        </w:rPr>
        <w:t>Известны следующие данные о финансовых результатах деятельности компании ПАО «Горизонт» в 202</w:t>
      </w:r>
      <w:r>
        <w:rPr>
          <w:szCs w:val="26"/>
          <w:shd w:val="clear" w:color="auto" w:fill="FFFFFF"/>
        </w:rPr>
        <w:t>1</w:t>
      </w:r>
      <w:r w:rsidRPr="00BC143B">
        <w:rPr>
          <w:szCs w:val="26"/>
          <w:shd w:val="clear" w:color="auto" w:fill="FFFFFF"/>
        </w:rPr>
        <w:t xml:space="preserve"> году:</w:t>
      </w:r>
    </w:p>
    <w:p w14:paraId="4E6FABA3" w14:textId="4055154A" w:rsidR="00BC143B" w:rsidRPr="00BC143B" w:rsidRDefault="00BC143B" w:rsidP="0080408F">
      <w:pPr>
        <w:pStyle w:val="a3"/>
        <w:numPr>
          <w:ilvl w:val="0"/>
          <w:numId w:val="4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6"/>
          <w:shd w:val="clear" w:color="auto" w:fill="FFFFFF"/>
        </w:rPr>
      </w:pPr>
      <w:r w:rsidRPr="00BC143B">
        <w:rPr>
          <w:rFonts w:ascii="Times New Roman" w:hAnsi="Times New Roman"/>
          <w:sz w:val="28"/>
          <w:szCs w:val="26"/>
          <w:shd w:val="clear" w:color="auto" w:fill="FFFFFF"/>
        </w:rPr>
        <w:t xml:space="preserve">Потребность в оборотном капитале - 3000 млн. </w:t>
      </w:r>
      <w:proofErr w:type="spellStart"/>
      <w:r w:rsidRPr="00BC143B">
        <w:rPr>
          <w:rFonts w:ascii="Times New Roman" w:hAnsi="Times New Roman"/>
          <w:sz w:val="28"/>
          <w:szCs w:val="26"/>
          <w:shd w:val="clear" w:color="auto" w:fill="FFFFFF"/>
        </w:rPr>
        <w:t>руб</w:t>
      </w:r>
      <w:proofErr w:type="spellEnd"/>
      <w:r w:rsidRPr="00BC143B">
        <w:rPr>
          <w:rFonts w:ascii="Times New Roman" w:hAnsi="Times New Roman"/>
          <w:sz w:val="28"/>
          <w:szCs w:val="26"/>
          <w:shd w:val="clear" w:color="auto" w:fill="FFFFFF"/>
        </w:rPr>
        <w:t xml:space="preserve"> (в предыдущем 20</w:t>
      </w:r>
      <w:r>
        <w:rPr>
          <w:rFonts w:ascii="Times New Roman" w:hAnsi="Times New Roman"/>
          <w:sz w:val="28"/>
          <w:szCs w:val="26"/>
          <w:shd w:val="clear" w:color="auto" w:fill="FFFFFF"/>
        </w:rPr>
        <w:t>20 году - 2520 млн. руб.)</w:t>
      </w:r>
      <w:r w:rsidRPr="00BC143B">
        <w:rPr>
          <w:rFonts w:ascii="Times New Roman" w:hAnsi="Times New Roman"/>
          <w:sz w:val="28"/>
          <w:szCs w:val="26"/>
          <w:shd w:val="clear" w:color="auto" w:fill="FFFFFF"/>
        </w:rPr>
        <w:t>;</w:t>
      </w:r>
    </w:p>
    <w:p w14:paraId="2D186C33" w14:textId="57E2CDB3" w:rsidR="00BC143B" w:rsidRPr="00BC143B" w:rsidRDefault="00BC143B" w:rsidP="0080408F">
      <w:pPr>
        <w:pStyle w:val="a3"/>
        <w:numPr>
          <w:ilvl w:val="0"/>
          <w:numId w:val="4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6"/>
          <w:shd w:val="clear" w:color="auto" w:fill="FFFFFF"/>
        </w:rPr>
      </w:pPr>
      <w:proofErr w:type="spellStart"/>
      <w:r w:rsidRPr="00BC143B">
        <w:rPr>
          <w:rFonts w:ascii="Times New Roman" w:hAnsi="Times New Roman"/>
          <w:sz w:val="28"/>
          <w:szCs w:val="26"/>
          <w:shd w:val="clear" w:color="auto" w:fill="FFFFFF"/>
        </w:rPr>
        <w:t>Доналоговая</w:t>
      </w:r>
      <w:proofErr w:type="spellEnd"/>
      <w:r w:rsidRPr="00BC143B">
        <w:rPr>
          <w:rFonts w:ascii="Times New Roman" w:hAnsi="Times New Roman"/>
          <w:sz w:val="28"/>
          <w:szCs w:val="26"/>
          <w:shd w:val="clear" w:color="auto" w:fill="FFFFFF"/>
        </w:rPr>
        <w:t xml:space="preserve"> прибыль (</w:t>
      </w:r>
      <w:r w:rsidRPr="00BC143B">
        <w:rPr>
          <w:rFonts w:ascii="Times New Roman" w:hAnsi="Times New Roman"/>
          <w:i/>
          <w:sz w:val="28"/>
          <w:szCs w:val="26"/>
          <w:shd w:val="clear" w:color="auto" w:fill="FFFFFF"/>
        </w:rPr>
        <w:t>EBT)</w:t>
      </w:r>
      <w:r w:rsidRPr="00BC143B">
        <w:rPr>
          <w:rFonts w:ascii="Times New Roman" w:hAnsi="Times New Roman"/>
          <w:sz w:val="28"/>
          <w:szCs w:val="26"/>
          <w:shd w:val="clear" w:color="auto" w:fill="FFFFFF"/>
        </w:rPr>
        <w:t xml:space="preserve"> составила 6000 млн. руб.;</w:t>
      </w:r>
    </w:p>
    <w:p w14:paraId="1CFBAE28" w14:textId="77777777" w:rsidR="00BC143B" w:rsidRPr="00BC143B" w:rsidRDefault="00BC143B" w:rsidP="0080408F">
      <w:pPr>
        <w:pStyle w:val="a3"/>
        <w:numPr>
          <w:ilvl w:val="0"/>
          <w:numId w:val="4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6"/>
          <w:shd w:val="clear" w:color="auto" w:fill="FFFFFF"/>
        </w:rPr>
      </w:pPr>
      <w:r w:rsidRPr="00BC143B">
        <w:rPr>
          <w:rFonts w:ascii="Times New Roman" w:hAnsi="Times New Roman"/>
          <w:sz w:val="28"/>
          <w:szCs w:val="26"/>
          <w:shd w:val="clear" w:color="auto" w:fill="FFFFFF"/>
        </w:rPr>
        <w:t>Капитальные вложения - 3200 млн. руб.;</w:t>
      </w:r>
    </w:p>
    <w:p w14:paraId="7E54EEE6" w14:textId="77777777" w:rsidR="00BC143B" w:rsidRPr="00BC143B" w:rsidRDefault="00BC143B" w:rsidP="0080408F">
      <w:pPr>
        <w:pStyle w:val="a3"/>
        <w:numPr>
          <w:ilvl w:val="0"/>
          <w:numId w:val="4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6"/>
          <w:shd w:val="clear" w:color="auto" w:fill="FFFFFF"/>
        </w:rPr>
      </w:pPr>
      <w:r w:rsidRPr="00BC143B">
        <w:rPr>
          <w:rFonts w:ascii="Times New Roman" w:hAnsi="Times New Roman"/>
          <w:sz w:val="28"/>
          <w:szCs w:val="26"/>
          <w:shd w:val="clear" w:color="auto" w:fill="FFFFFF"/>
        </w:rPr>
        <w:t>Амортизационные отчисления - 1200 млн. руб.;</w:t>
      </w:r>
    </w:p>
    <w:p w14:paraId="1B5DDA81" w14:textId="77777777" w:rsidR="00BC143B" w:rsidRPr="00BC143B" w:rsidRDefault="00BC143B" w:rsidP="0080408F">
      <w:pPr>
        <w:pStyle w:val="a3"/>
        <w:numPr>
          <w:ilvl w:val="0"/>
          <w:numId w:val="44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6"/>
          <w:shd w:val="clear" w:color="auto" w:fill="FFFFFF"/>
        </w:rPr>
      </w:pPr>
      <w:r w:rsidRPr="00BC143B">
        <w:rPr>
          <w:rFonts w:ascii="Times New Roman" w:hAnsi="Times New Roman"/>
          <w:sz w:val="28"/>
          <w:szCs w:val="26"/>
          <w:shd w:val="clear" w:color="auto" w:fill="FFFFFF"/>
        </w:rPr>
        <w:t>Средневзвешенная цена капитала компании (</w:t>
      </w:r>
      <w:r w:rsidRPr="00BC143B">
        <w:rPr>
          <w:rFonts w:ascii="Times New Roman" w:hAnsi="Times New Roman"/>
          <w:i/>
          <w:sz w:val="28"/>
          <w:szCs w:val="26"/>
          <w:shd w:val="clear" w:color="auto" w:fill="FFFFFF"/>
        </w:rPr>
        <w:t>WACC</w:t>
      </w:r>
      <w:r w:rsidRPr="00BC143B">
        <w:rPr>
          <w:rFonts w:ascii="Times New Roman" w:hAnsi="Times New Roman"/>
          <w:sz w:val="28"/>
          <w:szCs w:val="26"/>
          <w:shd w:val="clear" w:color="auto" w:fill="FFFFFF"/>
        </w:rPr>
        <w:t>) – 13%.</w:t>
      </w:r>
    </w:p>
    <w:p w14:paraId="7A943E88" w14:textId="21F464FF" w:rsidR="00BC143B" w:rsidRPr="00BC143B" w:rsidRDefault="00BC143B" w:rsidP="0080408F">
      <w:pPr>
        <w:spacing w:line="360" w:lineRule="auto"/>
        <w:ind w:firstLine="709"/>
        <w:rPr>
          <w:szCs w:val="26"/>
          <w:shd w:val="clear" w:color="auto" w:fill="FFFFFF"/>
        </w:rPr>
      </w:pPr>
      <w:r w:rsidRPr="00BC143B">
        <w:rPr>
          <w:szCs w:val="26"/>
          <w:shd w:val="clear" w:color="auto" w:fill="FFFFFF"/>
        </w:rPr>
        <w:t>Ставка налога на прибыль – 20%. В прогнозном (202</w:t>
      </w:r>
      <w:r>
        <w:rPr>
          <w:szCs w:val="26"/>
          <w:shd w:val="clear" w:color="auto" w:fill="FFFFFF"/>
        </w:rPr>
        <w:t>2</w:t>
      </w:r>
      <w:r w:rsidRPr="00BC143B">
        <w:rPr>
          <w:szCs w:val="26"/>
          <w:shd w:val="clear" w:color="auto" w:fill="FFFFFF"/>
        </w:rPr>
        <w:t xml:space="preserve"> году) периоде запланирован темп роста свободного денежного потока в размере 10%. В </w:t>
      </w:r>
      <w:proofErr w:type="spellStart"/>
      <w:r w:rsidRPr="00BC143B">
        <w:rPr>
          <w:szCs w:val="26"/>
          <w:shd w:val="clear" w:color="auto" w:fill="FFFFFF"/>
        </w:rPr>
        <w:t>постпрогнозном</w:t>
      </w:r>
      <w:proofErr w:type="spellEnd"/>
      <w:r w:rsidRPr="00BC143B">
        <w:rPr>
          <w:szCs w:val="26"/>
          <w:shd w:val="clear" w:color="auto" w:fill="FFFFFF"/>
        </w:rPr>
        <w:t xml:space="preserve"> периоде (после 202</w:t>
      </w:r>
      <w:r>
        <w:rPr>
          <w:szCs w:val="26"/>
          <w:shd w:val="clear" w:color="auto" w:fill="FFFFFF"/>
        </w:rPr>
        <w:t>2</w:t>
      </w:r>
      <w:r w:rsidRPr="00BC143B">
        <w:rPr>
          <w:szCs w:val="26"/>
          <w:shd w:val="clear" w:color="auto" w:fill="FFFFFF"/>
        </w:rPr>
        <w:t xml:space="preserve"> г.) темпы роста стабилизируются и установятся на уровне 6% в год. </w:t>
      </w:r>
    </w:p>
    <w:p w14:paraId="0E20AD91" w14:textId="74C32539" w:rsidR="00564A7B" w:rsidRPr="000D5724" w:rsidRDefault="00BC143B" w:rsidP="000D5724">
      <w:pPr>
        <w:spacing w:line="360" w:lineRule="auto"/>
        <w:ind w:firstLine="709"/>
        <w:rPr>
          <w:szCs w:val="26"/>
          <w:shd w:val="clear" w:color="auto" w:fill="FFFFFF"/>
        </w:rPr>
      </w:pPr>
      <w:r w:rsidRPr="00BC143B">
        <w:rPr>
          <w:szCs w:val="26"/>
          <w:shd w:val="clear" w:color="auto" w:fill="FFFFFF"/>
        </w:rPr>
        <w:t>Определите фундаментальную стоимость компании, используя метод диск</w:t>
      </w:r>
      <w:r w:rsidR="000D5724">
        <w:rPr>
          <w:szCs w:val="26"/>
          <w:shd w:val="clear" w:color="auto" w:fill="FFFFFF"/>
        </w:rPr>
        <w:t>онтированных денежных потоков. </w:t>
      </w:r>
    </w:p>
    <w:p w14:paraId="22269765" w14:textId="27374361" w:rsidR="00D90EEF" w:rsidRPr="0080408F" w:rsidRDefault="00D90EEF" w:rsidP="0080408F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80408F">
        <w:rPr>
          <w:b/>
          <w:szCs w:val="28"/>
        </w:rPr>
        <w:t xml:space="preserve">Задание 2 </w:t>
      </w:r>
    </w:p>
    <w:p w14:paraId="3C85DBDA" w14:textId="1BC79B12" w:rsidR="0080408F" w:rsidRPr="0080408F" w:rsidRDefault="0080408F" w:rsidP="0080408F">
      <w:pPr>
        <w:spacing w:line="360" w:lineRule="auto"/>
        <w:ind w:firstLine="708"/>
        <w:rPr>
          <w:color w:val="000000"/>
          <w:szCs w:val="28"/>
        </w:rPr>
      </w:pPr>
      <w:r w:rsidRPr="0080408F">
        <w:rPr>
          <w:color w:val="000000"/>
          <w:szCs w:val="28"/>
        </w:rPr>
        <w:lastRenderedPageBreak/>
        <w:t xml:space="preserve">Величина EBIT компании ООО "Меркурий" равна 400 тыс. руб.  Компания рассматривает 2 варианта структуры капитала. В 1 варианте пассивы компании представлены собственным капиталом (2000 </w:t>
      </w:r>
      <w:proofErr w:type="spellStart"/>
      <w:r w:rsidRPr="0080408F">
        <w:rPr>
          <w:color w:val="000000"/>
          <w:szCs w:val="28"/>
        </w:rPr>
        <w:t>тыс.руб</w:t>
      </w:r>
      <w:proofErr w:type="spellEnd"/>
      <w:r w:rsidRPr="0080408F">
        <w:rPr>
          <w:color w:val="000000"/>
          <w:szCs w:val="28"/>
        </w:rPr>
        <w:t xml:space="preserve">.). Во 2-м варианте кредит банка составляет 900 тыс. руб. (процентная ставка по нему - 10 % годовых), собственный капитал - 1100 тыс. руб. Ставка налога на прибыль – 20%. </w:t>
      </w:r>
    </w:p>
    <w:p w14:paraId="78FDD05C" w14:textId="77777777" w:rsidR="0080408F" w:rsidRPr="0080408F" w:rsidRDefault="0080408F" w:rsidP="0080408F">
      <w:pPr>
        <w:spacing w:line="360" w:lineRule="auto"/>
        <w:ind w:firstLine="708"/>
        <w:rPr>
          <w:color w:val="000000"/>
          <w:szCs w:val="28"/>
        </w:rPr>
      </w:pPr>
      <w:r w:rsidRPr="0080408F">
        <w:rPr>
          <w:color w:val="000000"/>
          <w:szCs w:val="28"/>
        </w:rPr>
        <w:t xml:space="preserve">1. Обоснуйте, какой вариант финансирования лучше с позиции рентабельности собственного капитала? </w:t>
      </w:r>
    </w:p>
    <w:p w14:paraId="3C2F6038" w14:textId="77777777" w:rsidR="0080408F" w:rsidRPr="0080408F" w:rsidRDefault="0080408F" w:rsidP="0080408F">
      <w:pPr>
        <w:spacing w:line="360" w:lineRule="auto"/>
        <w:ind w:firstLine="708"/>
        <w:rPr>
          <w:color w:val="000000"/>
          <w:szCs w:val="28"/>
        </w:rPr>
      </w:pPr>
      <w:r w:rsidRPr="0080408F">
        <w:rPr>
          <w:color w:val="000000"/>
          <w:szCs w:val="28"/>
        </w:rPr>
        <w:t>2. Какова величина эффекта финансового рычага компании во 2-м варианте?</w:t>
      </w:r>
    </w:p>
    <w:p w14:paraId="6900BDC5" w14:textId="77777777" w:rsidR="00D90EEF" w:rsidRPr="00E17B36" w:rsidRDefault="00D90EEF" w:rsidP="00D90EEF">
      <w:pPr>
        <w:tabs>
          <w:tab w:val="left" w:pos="1134"/>
        </w:tabs>
        <w:spacing w:line="360" w:lineRule="auto"/>
        <w:rPr>
          <w:b/>
          <w:sz w:val="16"/>
          <w:szCs w:val="16"/>
          <w:highlight w:val="yellow"/>
        </w:rPr>
      </w:pPr>
    </w:p>
    <w:p w14:paraId="5C7D2CE5" w14:textId="4FBD4D8F" w:rsidR="00D90EEF" w:rsidRPr="00E17B36" w:rsidRDefault="00D90EEF" w:rsidP="0015694D">
      <w:pPr>
        <w:tabs>
          <w:tab w:val="left" w:pos="1134"/>
        </w:tabs>
        <w:spacing w:line="360" w:lineRule="auto"/>
        <w:jc w:val="center"/>
        <w:rPr>
          <w:b/>
          <w:szCs w:val="28"/>
        </w:rPr>
      </w:pPr>
      <w:r w:rsidRPr="00E17B36">
        <w:rPr>
          <w:b/>
          <w:szCs w:val="28"/>
        </w:rPr>
        <w:t>Пример экзаменационного билета</w:t>
      </w:r>
    </w:p>
    <w:p w14:paraId="748148E8" w14:textId="77777777" w:rsidR="000D5724" w:rsidRDefault="000D5724" w:rsidP="000D5724">
      <w:pPr>
        <w:pStyle w:val="a3"/>
        <w:spacing w:after="0" w:line="360" w:lineRule="auto"/>
        <w:ind w:left="284"/>
        <w:contextualSpacing w:val="0"/>
        <w:jc w:val="center"/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Экзаменационный билет № </w:t>
      </w:r>
      <w:r w:rsidR="00D90EEF" w:rsidRPr="00E17B36">
        <w:rPr>
          <w:sz w:val="28"/>
          <w:szCs w:val="28"/>
        </w:rPr>
        <w:t xml:space="preserve"> </w:t>
      </w:r>
    </w:p>
    <w:p w14:paraId="5C32D794" w14:textId="1ED6DAF4" w:rsidR="00D90EEF" w:rsidRPr="000D5724" w:rsidRDefault="00D90EEF" w:rsidP="000D5724">
      <w:pPr>
        <w:pStyle w:val="a3"/>
        <w:spacing w:after="0" w:line="360" w:lineRule="auto"/>
        <w:ind w:left="0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724">
        <w:rPr>
          <w:rFonts w:ascii="Times New Roman" w:hAnsi="Times New Roman"/>
          <w:b/>
          <w:sz w:val="28"/>
          <w:szCs w:val="28"/>
        </w:rPr>
        <w:t>1.Теоретический вопрос 1.</w:t>
      </w:r>
      <w:r w:rsidR="00E37F2D" w:rsidRPr="000D5724">
        <w:rPr>
          <w:rFonts w:ascii="Times New Roman" w:hAnsi="Times New Roman"/>
          <w:sz w:val="28"/>
          <w:szCs w:val="28"/>
        </w:rPr>
        <w:t xml:space="preserve"> </w:t>
      </w:r>
      <w:r w:rsidRPr="000D5724">
        <w:rPr>
          <w:rFonts w:ascii="Times New Roman" w:hAnsi="Times New Roman"/>
          <w:i/>
          <w:sz w:val="28"/>
          <w:szCs w:val="28"/>
        </w:rPr>
        <w:t>(Максимальное количество баллов – 1</w:t>
      </w:r>
      <w:r w:rsidR="00840CA9" w:rsidRPr="000D5724">
        <w:rPr>
          <w:rFonts w:ascii="Times New Roman" w:hAnsi="Times New Roman"/>
          <w:i/>
          <w:sz w:val="28"/>
          <w:szCs w:val="28"/>
        </w:rPr>
        <w:t>0</w:t>
      </w:r>
      <w:r w:rsidRPr="000D5724">
        <w:rPr>
          <w:rFonts w:ascii="Times New Roman" w:hAnsi="Times New Roman"/>
          <w:i/>
          <w:sz w:val="28"/>
          <w:szCs w:val="28"/>
        </w:rPr>
        <w:t>).</w:t>
      </w:r>
    </w:p>
    <w:p w14:paraId="0FB9035E" w14:textId="79CE68C3" w:rsidR="0080408F" w:rsidRPr="000D5724" w:rsidRDefault="0080408F" w:rsidP="000D5724">
      <w:pPr>
        <w:spacing w:line="360" w:lineRule="auto"/>
        <w:rPr>
          <w:szCs w:val="28"/>
        </w:rPr>
      </w:pPr>
      <w:r w:rsidRPr="000D5724">
        <w:rPr>
          <w:szCs w:val="28"/>
        </w:rPr>
        <w:t>Понятие и алгоритм расчета производственного, операционного и финансового циклов.</w:t>
      </w:r>
    </w:p>
    <w:p w14:paraId="0247E68F" w14:textId="2C493332" w:rsidR="00D90EEF" w:rsidRPr="000D5724" w:rsidRDefault="00D90EEF" w:rsidP="000D5724">
      <w:pPr>
        <w:pStyle w:val="af4"/>
        <w:spacing w:after="0" w:line="360" w:lineRule="auto"/>
        <w:jc w:val="both"/>
        <w:rPr>
          <w:b w:val="0"/>
          <w:i/>
          <w:sz w:val="28"/>
          <w:szCs w:val="28"/>
        </w:rPr>
      </w:pPr>
      <w:r w:rsidRPr="000D5724">
        <w:rPr>
          <w:sz w:val="28"/>
          <w:szCs w:val="28"/>
        </w:rPr>
        <w:t>2.Теоретический вопрос 2.</w:t>
      </w:r>
      <w:r w:rsidR="00E37F2D" w:rsidRPr="000D5724">
        <w:rPr>
          <w:sz w:val="28"/>
          <w:szCs w:val="28"/>
        </w:rPr>
        <w:t xml:space="preserve"> </w:t>
      </w:r>
      <w:r w:rsidRPr="000D5724">
        <w:rPr>
          <w:b w:val="0"/>
          <w:i/>
          <w:sz w:val="28"/>
          <w:szCs w:val="28"/>
        </w:rPr>
        <w:t>Максимальное количество баллов – 1</w:t>
      </w:r>
      <w:r w:rsidR="00840CA9" w:rsidRPr="000D5724">
        <w:rPr>
          <w:b w:val="0"/>
          <w:i/>
          <w:sz w:val="28"/>
          <w:szCs w:val="28"/>
        </w:rPr>
        <w:t>0</w:t>
      </w:r>
      <w:r w:rsidRPr="000D5724">
        <w:rPr>
          <w:b w:val="0"/>
          <w:i/>
          <w:sz w:val="28"/>
          <w:szCs w:val="28"/>
        </w:rPr>
        <w:t>).</w:t>
      </w:r>
    </w:p>
    <w:p w14:paraId="614E9381" w14:textId="1D86C904" w:rsidR="000D5724" w:rsidRDefault="000D5724" w:rsidP="000D5724">
      <w:pPr>
        <w:pStyle w:val="11"/>
        <w:spacing w:before="0" w:after="0" w:line="360" w:lineRule="auto"/>
        <w:jc w:val="both"/>
        <w:rPr>
          <w:b/>
          <w:sz w:val="28"/>
          <w:szCs w:val="28"/>
        </w:rPr>
      </w:pPr>
      <w:r w:rsidRPr="000D5724">
        <w:rPr>
          <w:sz w:val="28"/>
          <w:szCs w:val="28"/>
        </w:rPr>
        <w:t xml:space="preserve">Характеристика модели формирования портфеля ценных бумаг </w:t>
      </w:r>
      <w:proofErr w:type="spellStart"/>
      <w:r w:rsidRPr="000D5724">
        <w:rPr>
          <w:sz w:val="28"/>
          <w:szCs w:val="28"/>
        </w:rPr>
        <w:t>Г.Марковица</w:t>
      </w:r>
      <w:proofErr w:type="spellEnd"/>
      <w:r>
        <w:rPr>
          <w:sz w:val="28"/>
          <w:szCs w:val="28"/>
        </w:rPr>
        <w:t>.</w:t>
      </w:r>
      <w:r w:rsidRPr="000D5724">
        <w:rPr>
          <w:b/>
          <w:sz w:val="28"/>
          <w:szCs w:val="28"/>
        </w:rPr>
        <w:t xml:space="preserve"> </w:t>
      </w:r>
    </w:p>
    <w:p w14:paraId="3F2268D7" w14:textId="1E7D9AE0" w:rsidR="0080408F" w:rsidRPr="000D5724" w:rsidRDefault="00D90EEF" w:rsidP="000D5724">
      <w:pPr>
        <w:pStyle w:val="11"/>
        <w:spacing w:before="0" w:after="0" w:line="360" w:lineRule="auto"/>
        <w:jc w:val="both"/>
        <w:rPr>
          <w:color w:val="auto"/>
          <w:sz w:val="28"/>
          <w:szCs w:val="28"/>
          <w:lang w:eastAsia="ru-RU"/>
        </w:rPr>
      </w:pPr>
      <w:r w:rsidRPr="000D5724">
        <w:rPr>
          <w:b/>
          <w:sz w:val="28"/>
          <w:szCs w:val="28"/>
        </w:rPr>
        <w:t>3.Практико-ориентированное задание.</w:t>
      </w:r>
      <w:r w:rsidR="00E37F2D" w:rsidRPr="000D5724">
        <w:rPr>
          <w:b/>
          <w:sz w:val="28"/>
          <w:szCs w:val="28"/>
        </w:rPr>
        <w:t xml:space="preserve"> </w:t>
      </w:r>
      <w:r w:rsidRPr="000D5724">
        <w:rPr>
          <w:i/>
          <w:sz w:val="28"/>
          <w:szCs w:val="28"/>
        </w:rPr>
        <w:t xml:space="preserve">(Максимальное количество баллов – </w:t>
      </w:r>
      <w:r w:rsidR="00840CA9" w:rsidRPr="000D5724">
        <w:rPr>
          <w:i/>
          <w:sz w:val="28"/>
          <w:szCs w:val="28"/>
        </w:rPr>
        <w:t>3</w:t>
      </w:r>
      <w:r w:rsidRPr="000D5724">
        <w:rPr>
          <w:i/>
          <w:sz w:val="28"/>
          <w:szCs w:val="28"/>
        </w:rPr>
        <w:t>0)</w:t>
      </w:r>
      <w:r w:rsidR="0080408F" w:rsidRPr="000D5724">
        <w:rPr>
          <w:color w:val="auto"/>
          <w:sz w:val="28"/>
          <w:szCs w:val="28"/>
          <w:lang w:eastAsia="ru-RU"/>
        </w:rPr>
        <w:t xml:space="preserve"> Финансовый аналитик в начале года проводит анализ корпоративной облигации, которая торгуется по цене 120% номинала (номинал равен 900 руб.), имеет фиксированный купонный доход 12% и срок погашения 5 лет. По облигации предусмотрена возможность досрочного погашения через три года по курсу 115% номинала.</w:t>
      </w:r>
    </w:p>
    <w:p w14:paraId="2A01970E" w14:textId="56DA541A" w:rsidR="0080408F" w:rsidRPr="000D5724" w:rsidRDefault="0080408F" w:rsidP="000D5724">
      <w:pPr>
        <w:spacing w:line="360" w:lineRule="auto"/>
        <w:ind w:firstLine="709"/>
        <w:rPr>
          <w:szCs w:val="28"/>
        </w:rPr>
      </w:pPr>
      <w:r w:rsidRPr="0080408F">
        <w:rPr>
          <w:szCs w:val="28"/>
        </w:rPr>
        <w:t>Рассчитайте: текущую доходность, доходность к погашению, доходность к отзыву.</w:t>
      </w:r>
    </w:p>
    <w:p w14:paraId="398365E0" w14:textId="73D841B9" w:rsidR="0080408F" w:rsidRPr="0080408F" w:rsidRDefault="0080408F" w:rsidP="0080408F">
      <w:pPr>
        <w:spacing w:after="120" w:line="360" w:lineRule="auto"/>
        <w:ind w:left="284"/>
        <w:rPr>
          <w:i/>
          <w:szCs w:val="28"/>
        </w:rPr>
      </w:pPr>
      <w:r w:rsidRPr="000D5724">
        <w:rPr>
          <w:b/>
          <w:szCs w:val="28"/>
        </w:rPr>
        <w:t xml:space="preserve">4.Тестовые задания </w:t>
      </w:r>
      <w:r w:rsidRPr="000D5724">
        <w:rPr>
          <w:i/>
          <w:szCs w:val="28"/>
        </w:rPr>
        <w:t>(Максимальное количество баллов – 10)</w:t>
      </w:r>
    </w:p>
    <w:p w14:paraId="00E80EF5" w14:textId="77777777" w:rsidR="0080408F" w:rsidRPr="0080408F" w:rsidRDefault="0080408F" w:rsidP="0080408F">
      <w:pPr>
        <w:ind w:firstLine="709"/>
        <w:rPr>
          <w:szCs w:val="28"/>
        </w:rPr>
      </w:pPr>
      <w:r w:rsidRPr="0080408F">
        <w:rPr>
          <w:b/>
          <w:szCs w:val="28"/>
        </w:rPr>
        <w:t>Тесты (по 2 балла за тест)</w:t>
      </w:r>
      <w:r w:rsidRPr="0080408F">
        <w:rPr>
          <w:szCs w:val="28"/>
        </w:rPr>
        <w:t>:</w:t>
      </w:r>
    </w:p>
    <w:p w14:paraId="1C31F96B" w14:textId="31A9D50A" w:rsidR="0080408F" w:rsidRPr="000D5724" w:rsidRDefault="0080408F" w:rsidP="0080408F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0D5724">
        <w:rPr>
          <w:rFonts w:ascii="Times New Roman" w:hAnsi="Times New Roman"/>
          <w:b/>
          <w:sz w:val="28"/>
          <w:szCs w:val="28"/>
        </w:rPr>
        <w:t>Тест 1</w:t>
      </w:r>
      <w:r w:rsidRPr="000D5724">
        <w:rPr>
          <w:rFonts w:ascii="Times New Roman" w:hAnsi="Times New Roman"/>
          <w:sz w:val="28"/>
          <w:szCs w:val="28"/>
        </w:rPr>
        <w:t>. (</w:t>
      </w:r>
      <w:r w:rsidRPr="000D5724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6192728B" w14:textId="77777777" w:rsidR="0080408F" w:rsidRPr="0080408F" w:rsidRDefault="0080408F" w:rsidP="0080408F">
      <w:pPr>
        <w:jc w:val="left"/>
        <w:rPr>
          <w:b/>
          <w:szCs w:val="28"/>
        </w:rPr>
      </w:pPr>
      <w:r w:rsidRPr="0080408F">
        <w:rPr>
          <w:b/>
          <w:szCs w:val="28"/>
        </w:rPr>
        <w:t>Если рентабельность собственного капитала – 20%, чистая прибыль – 200 и размер выплачиваемых из нее дивидендов составляет 80, то коэффициент внутреннего роста (модель Хиггинса) составит:</w:t>
      </w:r>
    </w:p>
    <w:p w14:paraId="4A411869" w14:textId="77777777" w:rsidR="0080408F" w:rsidRPr="0080408F" w:rsidRDefault="0080408F" w:rsidP="0080408F">
      <w:pPr>
        <w:numPr>
          <w:ilvl w:val="1"/>
          <w:numId w:val="45"/>
        </w:numPr>
        <w:tabs>
          <w:tab w:val="num" w:pos="426"/>
        </w:tabs>
        <w:ind w:left="426" w:hanging="426"/>
        <w:jc w:val="left"/>
        <w:rPr>
          <w:szCs w:val="28"/>
        </w:rPr>
      </w:pPr>
      <w:r w:rsidRPr="0080408F">
        <w:rPr>
          <w:szCs w:val="28"/>
        </w:rPr>
        <w:lastRenderedPageBreak/>
        <w:t>18%</w:t>
      </w:r>
    </w:p>
    <w:p w14:paraId="3E525840" w14:textId="77777777" w:rsidR="0080408F" w:rsidRPr="0080408F" w:rsidRDefault="0080408F" w:rsidP="0080408F">
      <w:pPr>
        <w:numPr>
          <w:ilvl w:val="1"/>
          <w:numId w:val="45"/>
        </w:numPr>
        <w:tabs>
          <w:tab w:val="num" w:pos="426"/>
        </w:tabs>
        <w:ind w:left="426" w:hanging="426"/>
        <w:jc w:val="left"/>
        <w:rPr>
          <w:szCs w:val="28"/>
        </w:rPr>
      </w:pPr>
      <w:r w:rsidRPr="0080408F">
        <w:rPr>
          <w:szCs w:val="28"/>
        </w:rPr>
        <w:t>16%</w:t>
      </w:r>
    </w:p>
    <w:p w14:paraId="78105C7F" w14:textId="77777777" w:rsidR="0080408F" w:rsidRPr="0080408F" w:rsidRDefault="0080408F" w:rsidP="0080408F">
      <w:pPr>
        <w:numPr>
          <w:ilvl w:val="1"/>
          <w:numId w:val="45"/>
        </w:numPr>
        <w:tabs>
          <w:tab w:val="num" w:pos="426"/>
        </w:tabs>
        <w:ind w:left="426" w:hanging="426"/>
        <w:jc w:val="left"/>
        <w:rPr>
          <w:szCs w:val="28"/>
        </w:rPr>
      </w:pPr>
      <w:r w:rsidRPr="0080408F">
        <w:rPr>
          <w:szCs w:val="28"/>
        </w:rPr>
        <w:t>14%</w:t>
      </w:r>
    </w:p>
    <w:p w14:paraId="26B97EC2" w14:textId="77777777" w:rsidR="0080408F" w:rsidRPr="000D5724" w:rsidRDefault="0080408F" w:rsidP="0080408F">
      <w:pPr>
        <w:numPr>
          <w:ilvl w:val="1"/>
          <w:numId w:val="45"/>
        </w:numPr>
        <w:tabs>
          <w:tab w:val="num" w:pos="426"/>
        </w:tabs>
        <w:ind w:left="426" w:hanging="426"/>
        <w:jc w:val="left"/>
        <w:rPr>
          <w:szCs w:val="28"/>
        </w:rPr>
      </w:pPr>
      <w:r w:rsidRPr="0080408F">
        <w:rPr>
          <w:szCs w:val="28"/>
        </w:rPr>
        <w:t>12%</w:t>
      </w:r>
    </w:p>
    <w:p w14:paraId="5B5EA63D" w14:textId="10D94563" w:rsidR="0080408F" w:rsidRPr="0080408F" w:rsidRDefault="0080408F" w:rsidP="000D5724">
      <w:pPr>
        <w:spacing w:before="120" w:after="60" w:line="360" w:lineRule="auto"/>
        <w:ind w:left="360"/>
        <w:rPr>
          <w:i/>
          <w:szCs w:val="28"/>
        </w:rPr>
      </w:pPr>
      <w:r w:rsidRPr="000D5724">
        <w:rPr>
          <w:b/>
          <w:szCs w:val="28"/>
        </w:rPr>
        <w:t>Тест 2</w:t>
      </w:r>
      <w:r w:rsidRPr="000D5724">
        <w:rPr>
          <w:szCs w:val="28"/>
        </w:rPr>
        <w:t>. (</w:t>
      </w:r>
      <w:r w:rsidRPr="000D5724">
        <w:rPr>
          <w:i/>
          <w:szCs w:val="28"/>
        </w:rPr>
        <w:t>Максимальное количество баллов – 2)</w:t>
      </w:r>
    </w:p>
    <w:p w14:paraId="35408D74" w14:textId="77777777" w:rsidR="0080408F" w:rsidRPr="0080408F" w:rsidRDefault="0080408F" w:rsidP="000D5724">
      <w:pPr>
        <w:jc w:val="left"/>
        <w:rPr>
          <w:b/>
          <w:szCs w:val="28"/>
        </w:rPr>
      </w:pPr>
      <w:r w:rsidRPr="0080408F">
        <w:rPr>
          <w:b/>
          <w:szCs w:val="28"/>
        </w:rPr>
        <w:t>Если темп роста объема продаж 15%, а коэффициент устойчивого роста – 13%, то у компании наблюдается:</w:t>
      </w:r>
    </w:p>
    <w:p w14:paraId="087F5EBB" w14:textId="77777777" w:rsidR="0080408F" w:rsidRPr="0080408F" w:rsidRDefault="0080408F" w:rsidP="0080408F">
      <w:pPr>
        <w:numPr>
          <w:ilvl w:val="1"/>
          <w:numId w:val="45"/>
        </w:numPr>
        <w:tabs>
          <w:tab w:val="num" w:pos="426"/>
        </w:tabs>
        <w:ind w:left="426" w:hanging="426"/>
        <w:jc w:val="left"/>
        <w:rPr>
          <w:szCs w:val="28"/>
        </w:rPr>
      </w:pPr>
      <w:r w:rsidRPr="0080408F">
        <w:rPr>
          <w:szCs w:val="28"/>
        </w:rPr>
        <w:t>Недостаток капитала (-2)</w:t>
      </w:r>
    </w:p>
    <w:p w14:paraId="1961D945" w14:textId="77777777" w:rsidR="0080408F" w:rsidRPr="0080408F" w:rsidRDefault="0080408F" w:rsidP="0080408F">
      <w:pPr>
        <w:numPr>
          <w:ilvl w:val="1"/>
          <w:numId w:val="45"/>
        </w:numPr>
        <w:tabs>
          <w:tab w:val="num" w:pos="426"/>
        </w:tabs>
        <w:ind w:left="426" w:hanging="426"/>
        <w:jc w:val="left"/>
        <w:rPr>
          <w:szCs w:val="28"/>
        </w:rPr>
      </w:pPr>
      <w:r w:rsidRPr="0080408F">
        <w:rPr>
          <w:szCs w:val="28"/>
        </w:rPr>
        <w:t>Недостаток капитала (2)</w:t>
      </w:r>
    </w:p>
    <w:p w14:paraId="59D8DB6B" w14:textId="77777777" w:rsidR="0080408F" w:rsidRPr="0080408F" w:rsidRDefault="0080408F" w:rsidP="0080408F">
      <w:pPr>
        <w:numPr>
          <w:ilvl w:val="1"/>
          <w:numId w:val="45"/>
        </w:numPr>
        <w:tabs>
          <w:tab w:val="num" w:pos="426"/>
        </w:tabs>
        <w:ind w:left="426" w:hanging="426"/>
        <w:jc w:val="left"/>
        <w:rPr>
          <w:szCs w:val="28"/>
        </w:rPr>
      </w:pPr>
      <w:r w:rsidRPr="0080408F">
        <w:rPr>
          <w:szCs w:val="28"/>
        </w:rPr>
        <w:t>Излишек капитала (2)</w:t>
      </w:r>
    </w:p>
    <w:p w14:paraId="6F669047" w14:textId="77777777" w:rsidR="0080408F" w:rsidRPr="000D5724" w:rsidRDefault="0080408F" w:rsidP="0080408F">
      <w:pPr>
        <w:numPr>
          <w:ilvl w:val="1"/>
          <w:numId w:val="45"/>
        </w:numPr>
        <w:tabs>
          <w:tab w:val="num" w:pos="426"/>
        </w:tabs>
        <w:ind w:left="426" w:hanging="426"/>
        <w:jc w:val="left"/>
        <w:rPr>
          <w:szCs w:val="28"/>
        </w:rPr>
      </w:pPr>
      <w:r w:rsidRPr="0080408F">
        <w:rPr>
          <w:szCs w:val="28"/>
        </w:rPr>
        <w:t>Излишек капитала (-2)</w:t>
      </w:r>
    </w:p>
    <w:p w14:paraId="07389167" w14:textId="7A479591" w:rsidR="0080408F" w:rsidRPr="0080408F" w:rsidRDefault="0080408F" w:rsidP="000D5724">
      <w:pPr>
        <w:spacing w:before="120" w:after="60" w:line="360" w:lineRule="auto"/>
        <w:ind w:left="360"/>
        <w:rPr>
          <w:i/>
          <w:szCs w:val="28"/>
        </w:rPr>
      </w:pPr>
      <w:r w:rsidRPr="000D5724">
        <w:rPr>
          <w:b/>
          <w:szCs w:val="28"/>
        </w:rPr>
        <w:t>Тест 3</w:t>
      </w:r>
      <w:r w:rsidRPr="000D5724">
        <w:rPr>
          <w:szCs w:val="28"/>
        </w:rPr>
        <w:t>. (</w:t>
      </w:r>
      <w:r w:rsidRPr="000D5724">
        <w:rPr>
          <w:i/>
          <w:szCs w:val="28"/>
        </w:rPr>
        <w:t>Максимальное количество баллов – 2)</w:t>
      </w:r>
    </w:p>
    <w:p w14:paraId="4CB9F006" w14:textId="77777777" w:rsidR="0080408F" w:rsidRPr="0080408F" w:rsidRDefault="0080408F" w:rsidP="0080408F">
      <w:pPr>
        <w:jc w:val="left"/>
        <w:rPr>
          <w:b/>
          <w:szCs w:val="28"/>
        </w:rPr>
      </w:pPr>
      <w:r w:rsidRPr="0080408F">
        <w:rPr>
          <w:b/>
          <w:szCs w:val="28"/>
        </w:rPr>
        <w:t>При слияниях и поглощениях под синергетическим эффектом понимается …</w:t>
      </w:r>
    </w:p>
    <w:p w14:paraId="1439F651" w14:textId="77777777" w:rsidR="0080408F" w:rsidRPr="000D5724" w:rsidRDefault="0080408F" w:rsidP="0080408F">
      <w:pPr>
        <w:ind w:left="360" w:hanging="720"/>
        <w:jc w:val="center"/>
        <w:rPr>
          <w:i/>
          <w:szCs w:val="28"/>
        </w:rPr>
      </w:pPr>
    </w:p>
    <w:p w14:paraId="4848F974" w14:textId="248059C8" w:rsidR="0080408F" w:rsidRPr="0080408F" w:rsidRDefault="0080408F" w:rsidP="000D5724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0D5724">
        <w:rPr>
          <w:rFonts w:ascii="Times New Roman" w:hAnsi="Times New Roman"/>
          <w:b/>
          <w:sz w:val="28"/>
          <w:szCs w:val="28"/>
        </w:rPr>
        <w:t>Тест 4</w:t>
      </w:r>
      <w:r w:rsidRPr="000D5724">
        <w:rPr>
          <w:rFonts w:ascii="Times New Roman" w:hAnsi="Times New Roman"/>
          <w:sz w:val="28"/>
          <w:szCs w:val="28"/>
        </w:rPr>
        <w:t>. (</w:t>
      </w:r>
      <w:r w:rsidRPr="000D5724">
        <w:rPr>
          <w:rFonts w:ascii="Times New Roman" w:hAnsi="Times New Roman"/>
          <w:i/>
          <w:sz w:val="28"/>
          <w:szCs w:val="28"/>
        </w:rPr>
        <w:t>Макс</w:t>
      </w:r>
      <w:r w:rsidR="000D5724">
        <w:rPr>
          <w:rFonts w:ascii="Times New Roman" w:hAnsi="Times New Roman"/>
          <w:i/>
          <w:sz w:val="28"/>
          <w:szCs w:val="28"/>
        </w:rPr>
        <w:t>имальное количество баллов – 2)</w:t>
      </w:r>
    </w:p>
    <w:p w14:paraId="0EAB36A1" w14:textId="77777777" w:rsidR="0080408F" w:rsidRPr="000D5724" w:rsidRDefault="0080408F" w:rsidP="0080408F">
      <w:pPr>
        <w:jc w:val="left"/>
        <w:rPr>
          <w:b/>
          <w:szCs w:val="28"/>
        </w:rPr>
      </w:pPr>
      <w:r w:rsidRPr="0080408F">
        <w:rPr>
          <w:b/>
          <w:szCs w:val="28"/>
        </w:rPr>
        <w:t xml:space="preserve">Эффективность реструктуризации = </w:t>
      </w:r>
    </w:p>
    <w:p w14:paraId="595B709D" w14:textId="6B010A7F" w:rsidR="0080408F" w:rsidRPr="0080408F" w:rsidRDefault="0080408F" w:rsidP="000D5724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0D5724">
        <w:rPr>
          <w:rFonts w:ascii="Times New Roman" w:hAnsi="Times New Roman"/>
          <w:b/>
          <w:sz w:val="28"/>
          <w:szCs w:val="28"/>
        </w:rPr>
        <w:t>Тест 5</w:t>
      </w:r>
      <w:r w:rsidRPr="000D5724">
        <w:rPr>
          <w:rFonts w:ascii="Times New Roman" w:hAnsi="Times New Roman"/>
          <w:sz w:val="28"/>
          <w:szCs w:val="28"/>
        </w:rPr>
        <w:t>. (</w:t>
      </w:r>
      <w:r w:rsidRPr="000D5724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23FC24BB" w14:textId="77777777" w:rsidR="0080408F" w:rsidRPr="0080408F" w:rsidRDefault="0080408F" w:rsidP="000D5724">
      <w:pPr>
        <w:rPr>
          <w:b/>
          <w:color w:val="000000"/>
          <w:szCs w:val="28"/>
        </w:rPr>
      </w:pPr>
      <w:r w:rsidRPr="0080408F">
        <w:rPr>
          <w:b/>
          <w:color w:val="000000"/>
          <w:szCs w:val="28"/>
        </w:rPr>
        <w:t xml:space="preserve"> «Стоимостной разрыв» в контексте оценки эффективности реструктуризации компании – это … </w:t>
      </w:r>
    </w:p>
    <w:p w14:paraId="114876D3" w14:textId="77777777" w:rsidR="00840CA9" w:rsidRPr="000D5724" w:rsidRDefault="00840CA9" w:rsidP="00D90EEF">
      <w:pPr>
        <w:spacing w:after="120" w:line="24" w:lineRule="atLeast"/>
        <w:ind w:left="284"/>
        <w:rPr>
          <w:b/>
          <w:szCs w:val="28"/>
        </w:rPr>
      </w:pPr>
    </w:p>
    <w:p w14:paraId="356AB586" w14:textId="0231A29B" w:rsidR="00840CA9" w:rsidRPr="000D5724" w:rsidRDefault="00840CA9" w:rsidP="00786347">
      <w:pPr>
        <w:tabs>
          <w:tab w:val="left" w:pos="1134"/>
        </w:tabs>
        <w:spacing w:line="360" w:lineRule="auto"/>
        <w:ind w:firstLine="709"/>
        <w:rPr>
          <w:b/>
          <w:szCs w:val="28"/>
        </w:rPr>
        <w:sectPr w:rsidR="00840CA9" w:rsidRPr="000D5724" w:rsidSect="00B0140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59C2A09B" w14:textId="77777777" w:rsidR="00786347" w:rsidRPr="00E17B36" w:rsidRDefault="00786347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</w:pPr>
      <w:r w:rsidRPr="00E17B36">
        <w:rPr>
          <w:b/>
          <w:szCs w:val="20"/>
        </w:rPr>
        <w:lastRenderedPageBreak/>
        <w:t>Примеры оценочных средств для проверки каждой компетенции, формируемой дисциплиной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2297"/>
        <w:gridCol w:w="4678"/>
        <w:gridCol w:w="6062"/>
      </w:tblGrid>
      <w:tr w:rsidR="00564A7B" w:rsidRPr="00564A7B" w14:paraId="39661CC1" w14:textId="77777777" w:rsidTr="00E37F2D">
        <w:trPr>
          <w:trHeight w:val="20"/>
        </w:trPr>
        <w:tc>
          <w:tcPr>
            <w:tcW w:w="2097" w:type="dxa"/>
            <w:shd w:val="clear" w:color="auto" w:fill="auto"/>
          </w:tcPr>
          <w:p w14:paraId="1A984CBA" w14:textId="77777777" w:rsidR="00E37F2D" w:rsidRPr="00564A7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564A7B">
              <w:rPr>
                <w:sz w:val="24"/>
              </w:rPr>
              <w:t>Наименование компетенции</w:t>
            </w:r>
          </w:p>
        </w:tc>
        <w:tc>
          <w:tcPr>
            <w:tcW w:w="2297" w:type="dxa"/>
            <w:shd w:val="clear" w:color="auto" w:fill="auto"/>
          </w:tcPr>
          <w:p w14:paraId="5FC43D0E" w14:textId="77777777" w:rsidR="00E37F2D" w:rsidRPr="00564A7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564A7B">
              <w:rPr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4678" w:type="dxa"/>
          </w:tcPr>
          <w:p w14:paraId="066738DA" w14:textId="77777777" w:rsidR="00E37F2D" w:rsidRPr="00564A7B" w:rsidRDefault="00E37F2D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564A7B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062" w:type="dxa"/>
            <w:shd w:val="clear" w:color="auto" w:fill="auto"/>
          </w:tcPr>
          <w:p w14:paraId="40FCB2DA" w14:textId="77777777" w:rsidR="00E37F2D" w:rsidRPr="00564A7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564A7B">
              <w:rPr>
                <w:sz w:val="24"/>
              </w:rPr>
              <w:t>Типовые контрольные задания</w:t>
            </w:r>
          </w:p>
        </w:tc>
      </w:tr>
      <w:tr w:rsidR="00564A7B" w:rsidRPr="00840CA9" w14:paraId="15D1E88F" w14:textId="77777777" w:rsidTr="00E37F2D">
        <w:trPr>
          <w:trHeight w:val="20"/>
        </w:trPr>
        <w:tc>
          <w:tcPr>
            <w:tcW w:w="2097" w:type="dxa"/>
            <w:vMerge w:val="restart"/>
            <w:shd w:val="clear" w:color="auto" w:fill="auto"/>
          </w:tcPr>
          <w:p w14:paraId="1D69DD80" w14:textId="72E99973" w:rsidR="00564A7B" w:rsidRPr="00371792" w:rsidRDefault="00564A7B" w:rsidP="00564A7B">
            <w:pPr>
              <w:tabs>
                <w:tab w:val="left" w:pos="540"/>
              </w:tabs>
              <w:contextualSpacing/>
              <w:rPr>
                <w:color w:val="FF0000"/>
                <w:sz w:val="24"/>
              </w:rPr>
            </w:pPr>
            <w:r w:rsidRPr="00B72EAB">
              <w:rPr>
                <w:sz w:val="24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  <w:r>
              <w:rPr>
                <w:sz w:val="24"/>
              </w:rPr>
              <w:t xml:space="preserve"> (ПКН-5)</w:t>
            </w:r>
          </w:p>
        </w:tc>
        <w:tc>
          <w:tcPr>
            <w:tcW w:w="2297" w:type="dxa"/>
            <w:shd w:val="clear" w:color="auto" w:fill="auto"/>
          </w:tcPr>
          <w:p w14:paraId="0163329F" w14:textId="7D83113F" w:rsidR="00564A7B" w:rsidRPr="00371792" w:rsidRDefault="00564A7B" w:rsidP="00564A7B">
            <w:pPr>
              <w:tabs>
                <w:tab w:val="left" w:pos="540"/>
              </w:tabs>
              <w:contextualSpacing/>
              <w:rPr>
                <w:color w:val="FF0000"/>
                <w:sz w:val="24"/>
              </w:rPr>
            </w:pPr>
            <w:r w:rsidRPr="00B72EAB">
              <w:rPr>
                <w:sz w:val="24"/>
              </w:rPr>
              <w:t>1. 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</w:t>
            </w:r>
          </w:p>
        </w:tc>
        <w:tc>
          <w:tcPr>
            <w:tcW w:w="4678" w:type="dxa"/>
          </w:tcPr>
          <w:p w14:paraId="164217E5" w14:textId="77777777" w:rsidR="00564A7B" w:rsidRPr="000A52A9" w:rsidRDefault="00564A7B" w:rsidP="00564A7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0A52A9">
              <w:rPr>
                <w:b/>
                <w:i/>
                <w:sz w:val="24"/>
              </w:rPr>
              <w:t>Знать</w:t>
            </w:r>
            <w:r w:rsidRPr="000A52A9">
              <w:rPr>
                <w:i/>
                <w:sz w:val="24"/>
              </w:rPr>
              <w:t xml:space="preserve"> </w:t>
            </w:r>
            <w:r w:rsidRPr="000A52A9">
              <w:rPr>
                <w:sz w:val="24"/>
              </w:rPr>
              <w:t xml:space="preserve">основные концепции в области экономических/финансовых рисков, инвестиционных проектов (включая реальные и финансовые инвестиции), финансовых/денежных потоков </w:t>
            </w:r>
          </w:p>
          <w:p w14:paraId="06000E04" w14:textId="009B690A" w:rsidR="00564A7B" w:rsidRPr="00371792" w:rsidRDefault="00564A7B" w:rsidP="00564A7B">
            <w:pPr>
              <w:rPr>
                <w:b/>
                <w:color w:val="FF0000"/>
                <w:sz w:val="24"/>
              </w:rPr>
            </w:pPr>
            <w:r w:rsidRPr="000A52A9">
              <w:rPr>
                <w:b/>
                <w:i/>
                <w:sz w:val="24"/>
              </w:rPr>
              <w:t>Уметь</w:t>
            </w:r>
            <w:r w:rsidRPr="000A52A9">
              <w:rPr>
                <w:b/>
                <w:sz w:val="24"/>
              </w:rPr>
              <w:t xml:space="preserve"> </w:t>
            </w:r>
            <w:r w:rsidRPr="000A52A9">
              <w:rPr>
                <w:bCs/>
                <w:sz w:val="24"/>
              </w:rPr>
              <w:t>интерпретировать базовые концепции в терминах актуальных финансовых измерений и а</w:t>
            </w:r>
            <w:r w:rsidRPr="000A52A9">
              <w:rPr>
                <w:sz w:val="24"/>
              </w:rPr>
              <w:t xml:space="preserve">даптировать передовые практики к условиям российской бизнес-среды </w:t>
            </w:r>
          </w:p>
        </w:tc>
        <w:tc>
          <w:tcPr>
            <w:tcW w:w="6062" w:type="dxa"/>
            <w:shd w:val="clear" w:color="auto" w:fill="auto"/>
          </w:tcPr>
          <w:p w14:paraId="4B2662A1" w14:textId="77777777" w:rsidR="00564A7B" w:rsidRPr="00730E64" w:rsidRDefault="00564A7B" w:rsidP="00730E64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730E64">
              <w:rPr>
                <w:b/>
                <w:sz w:val="24"/>
              </w:rPr>
              <w:t>Задание 1</w:t>
            </w:r>
          </w:p>
          <w:p w14:paraId="7176E298" w14:textId="77777777" w:rsidR="000D5724" w:rsidRPr="000D5724" w:rsidRDefault="000D5724" w:rsidP="000D5724">
            <w:pPr>
              <w:ind w:firstLine="709"/>
              <w:rPr>
                <w:sz w:val="24"/>
              </w:rPr>
            </w:pPr>
            <w:r w:rsidRPr="000D5724">
              <w:rPr>
                <w:sz w:val="24"/>
              </w:rPr>
              <w:t>Компания «</w:t>
            </w:r>
            <w:proofErr w:type="spellStart"/>
            <w:r w:rsidRPr="000D5724">
              <w:rPr>
                <w:sz w:val="24"/>
              </w:rPr>
              <w:t>Бетта</w:t>
            </w:r>
            <w:proofErr w:type="spellEnd"/>
            <w:r w:rsidRPr="000D5724">
              <w:rPr>
                <w:sz w:val="24"/>
              </w:rPr>
              <w:t>» рассматривает возможность реализации проекта сроком 7 лет. На рассмотрении у компании находятся 2 проекта:</w:t>
            </w:r>
          </w:p>
          <w:p w14:paraId="78DFDB6C" w14:textId="77777777" w:rsidR="000D5724" w:rsidRPr="000D5724" w:rsidRDefault="000D5724" w:rsidP="000D5724">
            <w:pPr>
              <w:ind w:firstLine="709"/>
              <w:rPr>
                <w:sz w:val="24"/>
              </w:rPr>
            </w:pPr>
            <w:r w:rsidRPr="000D5724">
              <w:rPr>
                <w:sz w:val="24"/>
              </w:rPr>
              <w:t>1.</w:t>
            </w:r>
            <w:r w:rsidRPr="000D5724">
              <w:rPr>
                <w:sz w:val="24"/>
              </w:rPr>
              <w:tab/>
              <w:t xml:space="preserve">Инвестиции в начале проекта – 400 млн. </w:t>
            </w:r>
            <w:proofErr w:type="spellStart"/>
            <w:r w:rsidRPr="000D5724">
              <w:rPr>
                <w:sz w:val="24"/>
              </w:rPr>
              <w:t>руб</w:t>
            </w:r>
            <w:proofErr w:type="spellEnd"/>
            <w:r w:rsidRPr="000D5724">
              <w:rPr>
                <w:sz w:val="24"/>
              </w:rPr>
              <w:t>, ежегодные платежи – 20 млн. руб., ежеквартальные поступления, начиная с 3 года реализации проекта – 100 млн. руб.</w:t>
            </w:r>
          </w:p>
          <w:p w14:paraId="3EF1C854" w14:textId="77777777" w:rsidR="000D5724" w:rsidRPr="000D5724" w:rsidRDefault="000D5724" w:rsidP="000D5724">
            <w:pPr>
              <w:ind w:firstLine="709"/>
              <w:rPr>
                <w:sz w:val="24"/>
              </w:rPr>
            </w:pPr>
            <w:r w:rsidRPr="000D5724">
              <w:rPr>
                <w:sz w:val="24"/>
              </w:rPr>
              <w:t>2.</w:t>
            </w:r>
            <w:r w:rsidRPr="000D5724">
              <w:rPr>
                <w:sz w:val="24"/>
              </w:rPr>
              <w:tab/>
              <w:t xml:space="preserve">Инвестиции в начале проекта – 1200 млн. </w:t>
            </w:r>
            <w:proofErr w:type="spellStart"/>
            <w:r w:rsidRPr="000D5724">
              <w:rPr>
                <w:sz w:val="24"/>
              </w:rPr>
              <w:t>руб</w:t>
            </w:r>
            <w:proofErr w:type="spellEnd"/>
            <w:r w:rsidRPr="000D5724">
              <w:rPr>
                <w:sz w:val="24"/>
              </w:rPr>
              <w:t>, поступления от реализации проекта, начиная с первого года – 350 млн. руб.</w:t>
            </w:r>
          </w:p>
          <w:p w14:paraId="5C9F0F5D" w14:textId="77777777" w:rsidR="000D5724" w:rsidRPr="000D5724" w:rsidRDefault="000D5724" w:rsidP="000D5724">
            <w:pPr>
              <w:ind w:firstLine="709"/>
              <w:rPr>
                <w:sz w:val="24"/>
              </w:rPr>
            </w:pPr>
            <w:r w:rsidRPr="000D5724">
              <w:rPr>
                <w:sz w:val="24"/>
              </w:rPr>
              <w:t>Ставка дисконтирования – 16%. Стоимость заемного капитала – 11%.</w:t>
            </w:r>
          </w:p>
          <w:p w14:paraId="5B84EF01" w14:textId="459D3872" w:rsidR="00564A7B" w:rsidRPr="00730E64" w:rsidRDefault="000D5724" w:rsidP="000D5724">
            <w:pPr>
              <w:ind w:firstLine="709"/>
              <w:rPr>
                <w:sz w:val="24"/>
              </w:rPr>
            </w:pPr>
            <w:r w:rsidRPr="000D5724">
              <w:rPr>
                <w:sz w:val="24"/>
              </w:rPr>
              <w:t>Рассчитайте NPV проектов. Сравните проекты.</w:t>
            </w:r>
          </w:p>
        </w:tc>
      </w:tr>
      <w:tr w:rsidR="00564A7B" w:rsidRPr="00840CA9" w14:paraId="138E44F1" w14:textId="77777777" w:rsidTr="00E37F2D">
        <w:trPr>
          <w:trHeight w:val="20"/>
        </w:trPr>
        <w:tc>
          <w:tcPr>
            <w:tcW w:w="2097" w:type="dxa"/>
            <w:vMerge/>
            <w:shd w:val="clear" w:color="auto" w:fill="auto"/>
          </w:tcPr>
          <w:p w14:paraId="30D37EB5" w14:textId="77777777" w:rsidR="00564A7B" w:rsidRPr="00371792" w:rsidRDefault="00564A7B" w:rsidP="00564A7B">
            <w:pPr>
              <w:rPr>
                <w:color w:val="FF0000"/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3CB0A78B" w14:textId="43D460B7" w:rsidR="00564A7B" w:rsidRPr="00371792" w:rsidRDefault="00564A7B" w:rsidP="00564A7B">
            <w:pPr>
              <w:jc w:val="left"/>
              <w:rPr>
                <w:color w:val="FF0000"/>
                <w:sz w:val="24"/>
              </w:rPr>
            </w:pPr>
            <w:r w:rsidRPr="00B72EAB">
              <w:rPr>
                <w:sz w:val="24"/>
              </w:rPr>
              <w:t>2. Демонстрирует знания содержания основных схем финансового обеспечения инвестиционных проектов и их особенностей</w:t>
            </w:r>
          </w:p>
        </w:tc>
        <w:tc>
          <w:tcPr>
            <w:tcW w:w="4678" w:type="dxa"/>
          </w:tcPr>
          <w:p w14:paraId="156A9D79" w14:textId="77777777" w:rsidR="00564A7B" w:rsidRPr="00B37156" w:rsidRDefault="00564A7B" w:rsidP="00564A7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37156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B37156">
              <w:rPr>
                <w:rFonts w:eastAsia="Calibri"/>
                <w:bCs/>
                <w:iCs/>
                <w:sz w:val="24"/>
                <w:lang w:eastAsia="en-US"/>
              </w:rPr>
              <w:t>правила финансирования бизнеса, в том числе особенности финансирования инвестиционных проектов</w:t>
            </w:r>
            <w:r w:rsidRPr="00B37156">
              <w:rPr>
                <w:sz w:val="24"/>
              </w:rPr>
              <w:t xml:space="preserve"> </w:t>
            </w:r>
          </w:p>
          <w:p w14:paraId="1E2B6C51" w14:textId="3627E6C0" w:rsidR="00564A7B" w:rsidRPr="00371792" w:rsidRDefault="00564A7B" w:rsidP="00564A7B">
            <w:pPr>
              <w:rPr>
                <w:b/>
                <w:color w:val="FF0000"/>
                <w:sz w:val="24"/>
              </w:rPr>
            </w:pPr>
            <w:r w:rsidRPr="00B37156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B37156">
              <w:rPr>
                <w:rFonts w:eastAsia="Calibri"/>
                <w:sz w:val="24"/>
                <w:lang w:eastAsia="en-US"/>
              </w:rPr>
              <w:t xml:space="preserve"> обосновывать инструментарий финансового обеспечения инвестиционных проектов с учетом специфичных рисков</w:t>
            </w:r>
          </w:p>
        </w:tc>
        <w:tc>
          <w:tcPr>
            <w:tcW w:w="6062" w:type="dxa"/>
            <w:shd w:val="clear" w:color="auto" w:fill="auto"/>
          </w:tcPr>
          <w:p w14:paraId="7EECFAF1" w14:textId="6A19A39D" w:rsidR="00564A7B" w:rsidRPr="00730E64" w:rsidRDefault="00564A7B" w:rsidP="00564A7B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730E64">
              <w:rPr>
                <w:b/>
                <w:sz w:val="24"/>
              </w:rPr>
              <w:t>Задание 2</w:t>
            </w:r>
          </w:p>
          <w:p w14:paraId="5E1995AA" w14:textId="3812E428" w:rsidR="00E37BB1" w:rsidRPr="00E37BB1" w:rsidRDefault="00E37BB1" w:rsidP="00E37BB1">
            <w:pPr>
              <w:widowControl w:val="0"/>
              <w:shd w:val="clear" w:color="auto" w:fill="FFFFFF"/>
              <w:tabs>
                <w:tab w:val="left" w:pos="5011"/>
              </w:tabs>
              <w:autoSpaceDE w:val="0"/>
              <w:autoSpaceDN w:val="0"/>
              <w:adjustRightInd w:val="0"/>
              <w:spacing w:line="24" w:lineRule="atLeast"/>
              <w:ind w:firstLine="680"/>
              <w:rPr>
                <w:sz w:val="24"/>
              </w:rPr>
            </w:pPr>
            <w:r w:rsidRPr="00E37BB1">
              <w:rPr>
                <w:sz w:val="24"/>
              </w:rPr>
              <w:t xml:space="preserve">Чистый денежный поток по текущей деятельности компании, в течение будущих 5 лет ожидается в размере 25, 45, 55, 65 и 75 млн.$ соответственно. Оцените полную цену компании, если известно, что чистые инвестиции в основные средства составят 10, 15, 18, 13 и 10 млн.$ соответственно. Бета без </w:t>
            </w:r>
            <w:proofErr w:type="spellStart"/>
            <w:r w:rsidRPr="00E37BB1">
              <w:rPr>
                <w:sz w:val="24"/>
              </w:rPr>
              <w:t>левериджа</w:t>
            </w:r>
            <w:proofErr w:type="spellEnd"/>
            <w:r w:rsidRPr="00E37BB1">
              <w:rPr>
                <w:sz w:val="24"/>
              </w:rPr>
              <w:t xml:space="preserve"> 1,1, отношение долга к собственному капиталу 1,5 (MRP=8%, </w:t>
            </w:r>
            <w:proofErr w:type="spellStart"/>
            <w:r w:rsidRPr="00E37BB1">
              <w:rPr>
                <w:sz w:val="24"/>
              </w:rPr>
              <w:t>rf</w:t>
            </w:r>
            <w:proofErr w:type="spellEnd"/>
            <w:r w:rsidRPr="00E37BB1">
              <w:rPr>
                <w:sz w:val="24"/>
              </w:rPr>
              <w:t xml:space="preserve">=7%, T=0,2). </w:t>
            </w:r>
          </w:p>
          <w:p w14:paraId="36D7E58E" w14:textId="489ACA39" w:rsidR="00564A7B" w:rsidRPr="00E37BB1" w:rsidRDefault="00E37BB1" w:rsidP="00E37BB1">
            <w:pPr>
              <w:spacing w:line="24" w:lineRule="atLeast"/>
              <w:ind w:firstLine="680"/>
              <w:rPr>
                <w:sz w:val="24"/>
              </w:rPr>
            </w:pPr>
            <w:r w:rsidRPr="00E37BB1">
              <w:rPr>
                <w:sz w:val="24"/>
              </w:rPr>
              <w:t>Найти WACC и оценить полную цену компании (для оценки цены компании в конце периода возьмите формулу Гордона, темпы роста примите равными средним тем</w:t>
            </w:r>
            <w:r>
              <w:rPr>
                <w:sz w:val="24"/>
              </w:rPr>
              <w:t>пам роста прогнозного периода).</w:t>
            </w:r>
          </w:p>
        </w:tc>
      </w:tr>
      <w:tr w:rsidR="00564A7B" w:rsidRPr="00840CA9" w14:paraId="087692AA" w14:textId="77777777" w:rsidTr="00E37F2D">
        <w:trPr>
          <w:trHeight w:val="20"/>
        </w:trPr>
        <w:tc>
          <w:tcPr>
            <w:tcW w:w="2097" w:type="dxa"/>
            <w:vMerge/>
            <w:shd w:val="clear" w:color="auto" w:fill="auto"/>
          </w:tcPr>
          <w:p w14:paraId="53F7888C" w14:textId="77777777" w:rsidR="00564A7B" w:rsidRPr="00371792" w:rsidRDefault="00564A7B" w:rsidP="00564A7B">
            <w:pPr>
              <w:rPr>
                <w:color w:val="FF0000"/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5A3E4923" w14:textId="1D59A502" w:rsidR="00564A7B" w:rsidRPr="00371792" w:rsidRDefault="00564A7B" w:rsidP="00564A7B">
            <w:pPr>
              <w:tabs>
                <w:tab w:val="left" w:pos="175"/>
              </w:tabs>
              <w:jc w:val="left"/>
              <w:rPr>
                <w:color w:val="FF0000"/>
                <w:sz w:val="24"/>
              </w:rPr>
            </w:pPr>
            <w:r w:rsidRPr="00B72EAB">
              <w:rPr>
                <w:sz w:val="24"/>
              </w:rPr>
              <w:t xml:space="preserve">3. Обосновывает решения по </w:t>
            </w:r>
            <w:r w:rsidRPr="00B72EAB">
              <w:rPr>
                <w:sz w:val="24"/>
              </w:rPr>
              <w:lastRenderedPageBreak/>
              <w:t>управлению инвестиционными проектами и финансовыми потоками на основе интеграции знаний из разных областей</w:t>
            </w:r>
          </w:p>
        </w:tc>
        <w:tc>
          <w:tcPr>
            <w:tcW w:w="4678" w:type="dxa"/>
          </w:tcPr>
          <w:p w14:paraId="3AB30EE4" w14:textId="77777777" w:rsidR="00564A7B" w:rsidRPr="00B37156" w:rsidRDefault="00564A7B" w:rsidP="00564A7B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B37156">
              <w:rPr>
                <w:rFonts w:eastAsia="Calibri"/>
                <w:b/>
                <w:i/>
                <w:sz w:val="24"/>
                <w:lang w:eastAsia="en-US"/>
              </w:rPr>
              <w:lastRenderedPageBreak/>
              <w:t xml:space="preserve">Знать </w:t>
            </w:r>
            <w:r w:rsidRPr="00B37156">
              <w:rPr>
                <w:sz w:val="24"/>
              </w:rPr>
              <w:t xml:space="preserve">методы управления инвестиционными проектами (включая </w:t>
            </w:r>
            <w:r w:rsidRPr="00B37156">
              <w:rPr>
                <w:sz w:val="24"/>
              </w:rPr>
              <w:lastRenderedPageBreak/>
              <w:t>реальные и финансовые инвестиции) и финансовыми/денежными потоками</w:t>
            </w:r>
          </w:p>
          <w:p w14:paraId="6DB80644" w14:textId="024F1247" w:rsidR="00564A7B" w:rsidRPr="00371792" w:rsidRDefault="00564A7B" w:rsidP="00564A7B">
            <w:pPr>
              <w:rPr>
                <w:b/>
                <w:color w:val="FF0000"/>
                <w:sz w:val="24"/>
              </w:rPr>
            </w:pPr>
            <w:r w:rsidRPr="00B37156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B37156">
              <w:rPr>
                <w:rFonts w:eastAsia="Calibri"/>
                <w:sz w:val="24"/>
                <w:lang w:eastAsia="en-US"/>
              </w:rPr>
              <w:t xml:space="preserve"> обосновывать управленческие решения в области финансирования инвестиционных проектов и оптимизировать возникающие при этом финансовые/денежные потоки</w:t>
            </w:r>
          </w:p>
        </w:tc>
        <w:tc>
          <w:tcPr>
            <w:tcW w:w="6062" w:type="dxa"/>
            <w:shd w:val="clear" w:color="auto" w:fill="auto"/>
          </w:tcPr>
          <w:p w14:paraId="47D544C1" w14:textId="4732A2EA" w:rsidR="00564A7B" w:rsidRPr="00D62D4D" w:rsidRDefault="00564A7B" w:rsidP="00D62D4D">
            <w:pPr>
              <w:jc w:val="left"/>
              <w:rPr>
                <w:b/>
                <w:sz w:val="24"/>
              </w:rPr>
            </w:pPr>
            <w:r w:rsidRPr="00D62D4D">
              <w:rPr>
                <w:b/>
                <w:sz w:val="24"/>
              </w:rPr>
              <w:lastRenderedPageBreak/>
              <w:t>Задание 3</w:t>
            </w:r>
          </w:p>
          <w:p w14:paraId="3BBAA38C" w14:textId="77777777" w:rsidR="00E37BB1" w:rsidRPr="00E37BB1" w:rsidRDefault="00564A7B" w:rsidP="00E37BB1">
            <w:pPr>
              <w:pStyle w:val="a9"/>
              <w:spacing w:before="0" w:beforeAutospacing="0" w:after="0" w:afterAutospacing="0"/>
              <w:jc w:val="both"/>
              <w:rPr>
                <w:rFonts w:eastAsia="+mn-ea"/>
                <w:color w:val="000000"/>
                <w:kern w:val="24"/>
              </w:rPr>
            </w:pPr>
            <w:r w:rsidRPr="00D62D4D">
              <w:lastRenderedPageBreak/>
              <w:t xml:space="preserve"> </w:t>
            </w:r>
            <w:r w:rsidR="00E37BB1" w:rsidRPr="00E37BB1">
              <w:rPr>
                <w:bCs/>
              </w:rPr>
              <w:t>Компания «Старт» занимается производством запчастей для сельхозтехники. Миссия компании</w:t>
            </w:r>
            <w:r w:rsidR="00E37BB1" w:rsidRPr="00E37BB1">
              <w:t xml:space="preserve"> состоит в эффективном удовлетворении рыночного спроса </w:t>
            </w:r>
            <w:r w:rsidR="00E37BB1" w:rsidRPr="00E37BB1">
              <w:rPr>
                <w:bCs/>
              </w:rPr>
              <w:t>запчастями</w:t>
            </w:r>
            <w:r w:rsidR="00E37BB1" w:rsidRPr="00E37BB1">
              <w:t xml:space="preserve"> высокого качества, повышении конкурентоспособности, достижении финансовой стабильности и реализации принципов социальной ответственности бизнеса. Для развития производства нового типа изделий планируется закупить новое оборудование на сумму 2,50 млн. руб. </w:t>
            </w:r>
            <w:r w:rsidR="00E37BB1" w:rsidRPr="00E37BB1">
              <w:rPr>
                <w:rFonts w:eastAsia="+mn-ea"/>
                <w:color w:val="000000"/>
                <w:kern w:val="24"/>
              </w:rPr>
              <w:t xml:space="preserve">Ожидаемый чистый денежный поток NCF = 700 </w:t>
            </w:r>
            <w:proofErr w:type="spellStart"/>
            <w:r w:rsidR="00E37BB1" w:rsidRPr="00E37BB1">
              <w:rPr>
                <w:rFonts w:eastAsia="+mn-ea"/>
                <w:color w:val="000000"/>
                <w:kern w:val="24"/>
              </w:rPr>
              <w:t>тыс</w:t>
            </w:r>
            <w:proofErr w:type="spellEnd"/>
            <w:r w:rsidR="00E37BB1" w:rsidRPr="00E37BB1">
              <w:t xml:space="preserve"> руб. в год. </w:t>
            </w:r>
            <w:r w:rsidR="00E37BB1" w:rsidRPr="00E37BB1">
              <w:rPr>
                <w:rFonts w:eastAsia="+mn-ea"/>
                <w:color w:val="000000"/>
                <w:kern w:val="24"/>
              </w:rPr>
              <w:t xml:space="preserve">Срок службы оборудования - 5 лет. </w:t>
            </w:r>
          </w:p>
          <w:p w14:paraId="022105DC" w14:textId="77777777" w:rsidR="00E37BB1" w:rsidRPr="00E37BB1" w:rsidRDefault="00E37BB1" w:rsidP="00E37BB1">
            <w:pPr>
              <w:pStyle w:val="a9"/>
              <w:spacing w:before="0" w:beforeAutospacing="0" w:after="0" w:afterAutospacing="0"/>
              <w:jc w:val="both"/>
            </w:pPr>
            <w:r w:rsidRPr="00E37BB1">
              <w:rPr>
                <w:rFonts w:eastAsia="+mn-ea"/>
                <w:color w:val="000000"/>
                <w:kern w:val="24"/>
              </w:rPr>
              <w:t xml:space="preserve">Рассмотреть три различных значения нормы дисконта: 1) 10%, 2) 15%, 3) 20%. </w:t>
            </w:r>
          </w:p>
          <w:p w14:paraId="47EA6DC9" w14:textId="77777777" w:rsidR="00E37BB1" w:rsidRPr="00E37BB1" w:rsidRDefault="00E37BB1" w:rsidP="00E37BB1">
            <w:pPr>
              <w:pStyle w:val="a9"/>
              <w:spacing w:before="0" w:beforeAutospacing="0" w:after="0" w:afterAutospacing="0"/>
              <w:jc w:val="both"/>
              <w:rPr>
                <w:rFonts w:eastAsia="+mn-ea"/>
                <w:color w:val="000000"/>
                <w:kern w:val="24"/>
              </w:rPr>
            </w:pPr>
            <w:r w:rsidRPr="00E37BB1">
              <w:rPr>
                <w:rFonts w:eastAsia="+mn-ea"/>
                <w:color w:val="000000"/>
                <w:kern w:val="24"/>
              </w:rPr>
              <w:t>Оправданы ли затраты на приобретение нового оборудования?</w:t>
            </w:r>
          </w:p>
          <w:p w14:paraId="07829FF4" w14:textId="165ECA7B" w:rsidR="00E37BB1" w:rsidRPr="00E37BB1" w:rsidRDefault="00E37BB1" w:rsidP="00E37BB1">
            <w:pPr>
              <w:pStyle w:val="a9"/>
              <w:spacing w:before="0" w:beforeAutospacing="0" w:after="0" w:afterAutospacing="0"/>
              <w:jc w:val="both"/>
              <w:rPr>
                <w:rFonts w:eastAsia="+mn-ea"/>
                <w:color w:val="000000"/>
                <w:kern w:val="24"/>
              </w:rPr>
            </w:pPr>
            <w:r w:rsidRPr="00E37BB1">
              <w:rPr>
                <w:rFonts w:eastAsia="+mn-ea"/>
                <w:color w:val="000000"/>
                <w:kern w:val="24"/>
              </w:rPr>
              <w:t xml:space="preserve">Какой минимальный чистый денежный поток надо </w:t>
            </w:r>
            <w:r w:rsidR="004871C0" w:rsidRPr="00E37BB1">
              <w:rPr>
                <w:rFonts w:eastAsia="+mn-ea"/>
                <w:color w:val="000000"/>
                <w:kern w:val="24"/>
              </w:rPr>
              <w:t>запланировать, чтобы</w:t>
            </w:r>
            <w:r w:rsidRPr="00E37BB1">
              <w:rPr>
                <w:rFonts w:eastAsia="+mn-ea"/>
                <w:color w:val="000000"/>
                <w:kern w:val="24"/>
              </w:rPr>
              <w:t xml:space="preserve"> оборудование окупалось за пять лет? </w:t>
            </w:r>
          </w:p>
          <w:p w14:paraId="2FC3E009" w14:textId="55842FFF" w:rsidR="00564A7B" w:rsidRPr="004871C0" w:rsidRDefault="00E37BB1" w:rsidP="004871C0">
            <w:pPr>
              <w:pStyle w:val="a9"/>
              <w:spacing w:before="0" w:beforeAutospacing="0" w:after="0" w:afterAutospacing="0"/>
              <w:jc w:val="both"/>
              <w:rPr>
                <w:rFonts w:eastAsia="+mn-ea"/>
                <w:color w:val="000000"/>
                <w:kern w:val="24"/>
              </w:rPr>
            </w:pPr>
            <w:r w:rsidRPr="00E37BB1">
              <w:rPr>
                <w:rFonts w:eastAsia="+mn-ea"/>
                <w:color w:val="000000"/>
                <w:kern w:val="24"/>
              </w:rPr>
              <w:t>Дайте предложения по целесообразности продле</w:t>
            </w:r>
            <w:r w:rsidR="004871C0">
              <w:rPr>
                <w:rFonts w:eastAsia="+mn-ea"/>
                <w:color w:val="000000"/>
                <w:kern w:val="24"/>
              </w:rPr>
              <w:t xml:space="preserve">ния срока службы оборудования. </w:t>
            </w:r>
          </w:p>
        </w:tc>
      </w:tr>
      <w:tr w:rsidR="00F53E1E" w:rsidRPr="00840CA9" w14:paraId="609E027E" w14:textId="77777777" w:rsidTr="000F3EFF">
        <w:trPr>
          <w:trHeight w:val="20"/>
        </w:trPr>
        <w:tc>
          <w:tcPr>
            <w:tcW w:w="2097" w:type="dxa"/>
            <w:vMerge w:val="restart"/>
            <w:shd w:val="clear" w:color="auto" w:fill="auto"/>
          </w:tcPr>
          <w:p w14:paraId="52FB6DB0" w14:textId="77777777" w:rsidR="00F53E1E" w:rsidRDefault="00F53E1E" w:rsidP="00F53E1E">
            <w:pPr>
              <w:rPr>
                <w:sz w:val="24"/>
              </w:rPr>
            </w:pPr>
            <w:r w:rsidRPr="001B7659">
              <w:rPr>
                <w:sz w:val="24"/>
              </w:rPr>
              <w:lastRenderedPageBreak/>
              <w:t xml:space="preserve">Способность проводить научные исследования, оценивать и оформлять их результаты  </w:t>
            </w:r>
          </w:p>
          <w:p w14:paraId="3DC73E84" w14:textId="12ABDB79" w:rsidR="00F53E1E" w:rsidRPr="00564A7B" w:rsidRDefault="00F53E1E" w:rsidP="00F53E1E">
            <w:pPr>
              <w:rPr>
                <w:sz w:val="24"/>
              </w:rPr>
            </w:pPr>
            <w:r>
              <w:rPr>
                <w:sz w:val="24"/>
              </w:rPr>
              <w:t>(УК-7</w:t>
            </w:r>
            <w:r w:rsidRPr="00564A7B">
              <w:rPr>
                <w:sz w:val="24"/>
              </w:rPr>
              <w:t>)</w:t>
            </w:r>
          </w:p>
        </w:tc>
        <w:tc>
          <w:tcPr>
            <w:tcW w:w="2297" w:type="dxa"/>
            <w:shd w:val="clear" w:color="auto" w:fill="auto"/>
          </w:tcPr>
          <w:p w14:paraId="77DFC3A1" w14:textId="77777777" w:rsidR="00F53E1E" w:rsidRPr="001B7659" w:rsidRDefault="00F53E1E" w:rsidP="00F53E1E">
            <w:pPr>
              <w:rPr>
                <w:sz w:val="24"/>
              </w:rPr>
            </w:pPr>
            <w:r w:rsidRPr="001B7659">
              <w:rPr>
                <w:sz w:val="24"/>
              </w:rPr>
              <w:t>1. Применяет методы прикладных научных исследований.</w:t>
            </w:r>
          </w:p>
          <w:p w14:paraId="280DA058" w14:textId="22AA3C80" w:rsidR="00F53E1E" w:rsidRPr="00564A7B" w:rsidRDefault="00F53E1E" w:rsidP="00F53E1E">
            <w:pPr>
              <w:jc w:val="left"/>
              <w:rPr>
                <w:sz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74A93F77" w14:textId="77777777" w:rsidR="00F53E1E" w:rsidRPr="002F0BD1" w:rsidRDefault="00F53E1E" w:rsidP="00F53E1E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2F0BD1">
              <w:rPr>
                <w:b/>
                <w:i/>
                <w:sz w:val="24"/>
              </w:rPr>
              <w:t>Знать</w:t>
            </w:r>
            <w:r w:rsidRPr="002F0BD1">
              <w:rPr>
                <w:i/>
                <w:sz w:val="24"/>
              </w:rPr>
              <w:t xml:space="preserve">: </w:t>
            </w:r>
            <w:r w:rsidRPr="002F0BD1">
              <w:rPr>
                <w:sz w:val="24"/>
              </w:rPr>
              <w:t>научные</w:t>
            </w:r>
            <w:r w:rsidRPr="002F0BD1">
              <w:rPr>
                <w:i/>
                <w:sz w:val="24"/>
              </w:rPr>
              <w:t xml:space="preserve"> </w:t>
            </w:r>
            <w:r w:rsidRPr="002F0BD1">
              <w:rPr>
                <w:sz w:val="24"/>
              </w:rPr>
              <w:t>технологии</w:t>
            </w:r>
            <w:r w:rsidRPr="002F0BD1">
              <w:rPr>
                <w:i/>
                <w:sz w:val="24"/>
              </w:rPr>
              <w:t xml:space="preserve"> </w:t>
            </w:r>
            <w:r w:rsidRPr="002F0BD1">
              <w:rPr>
                <w:sz w:val="24"/>
              </w:rPr>
              <w:t>современные методы проведения прикладных научных исследований</w:t>
            </w:r>
          </w:p>
          <w:p w14:paraId="31FDA50E" w14:textId="1BF4A5DA" w:rsidR="00F53E1E" w:rsidRPr="00564A7B" w:rsidRDefault="00F53E1E" w:rsidP="00F53E1E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2F0BD1">
              <w:rPr>
                <w:b/>
                <w:i/>
                <w:sz w:val="24"/>
              </w:rPr>
              <w:t xml:space="preserve">Уметь: </w:t>
            </w:r>
            <w:r w:rsidRPr="002F0BD1">
              <w:rPr>
                <w:sz w:val="24"/>
              </w:rPr>
              <w:t>формировать эмпирическую базу научного исследования, практически применять современные методы научных исследований</w:t>
            </w:r>
          </w:p>
        </w:tc>
        <w:tc>
          <w:tcPr>
            <w:tcW w:w="6062" w:type="dxa"/>
            <w:shd w:val="clear" w:color="auto" w:fill="auto"/>
          </w:tcPr>
          <w:p w14:paraId="428735D2" w14:textId="77777777" w:rsidR="00F53E1E" w:rsidRPr="003B6EAF" w:rsidRDefault="00F53E1E" w:rsidP="00F53E1E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t>Задание 1</w:t>
            </w:r>
          </w:p>
          <w:p w14:paraId="58288E7B" w14:textId="77777777" w:rsidR="00F53E1E" w:rsidRPr="003B6EAF" w:rsidRDefault="00F53E1E" w:rsidP="00F53E1E">
            <w:pPr>
              <w:ind w:firstLine="34"/>
              <w:rPr>
                <w:sz w:val="24"/>
              </w:rPr>
            </w:pPr>
            <w:r w:rsidRPr="003B6EAF">
              <w:rPr>
                <w:sz w:val="24"/>
              </w:rPr>
              <w:t xml:space="preserve">Опишите основные тенденции и проблемы развития отраслевого рынка (по согласованию с преподавателем) в современной мировой экономике. </w:t>
            </w:r>
          </w:p>
          <w:p w14:paraId="26EEF2AE" w14:textId="77777777" w:rsidR="00F53E1E" w:rsidRPr="003B6EAF" w:rsidRDefault="00F53E1E" w:rsidP="00F53E1E">
            <w:pPr>
              <w:ind w:firstLine="34"/>
              <w:rPr>
                <w:sz w:val="24"/>
              </w:rPr>
            </w:pPr>
            <w:r w:rsidRPr="003B6EAF">
              <w:rPr>
                <w:sz w:val="24"/>
              </w:rPr>
              <w:t xml:space="preserve">Охарактеризуйте сравнительные преимущества и основные риски этого отраслевого рынка. </w:t>
            </w:r>
          </w:p>
          <w:p w14:paraId="54551F48" w14:textId="37E0C990" w:rsidR="00F53E1E" w:rsidRPr="00D62D4D" w:rsidRDefault="00F53E1E" w:rsidP="00F53E1E">
            <w:pPr>
              <w:ind w:firstLine="34"/>
              <w:rPr>
                <w:rFonts w:eastAsia="Calibri"/>
                <w:color w:val="FF0000"/>
                <w:sz w:val="22"/>
              </w:rPr>
            </w:pPr>
            <w:r w:rsidRPr="003B6EAF">
              <w:rPr>
                <w:sz w:val="24"/>
              </w:rPr>
              <w:t>Каковы условия роста конкурентоспособности российских компаний на этом рынке?</w:t>
            </w:r>
          </w:p>
        </w:tc>
      </w:tr>
      <w:tr w:rsidR="00F53E1E" w:rsidRPr="004871C0" w14:paraId="0914A29A" w14:textId="77777777" w:rsidTr="000F3EFF">
        <w:trPr>
          <w:trHeight w:val="20"/>
        </w:trPr>
        <w:tc>
          <w:tcPr>
            <w:tcW w:w="2097" w:type="dxa"/>
            <w:vMerge/>
            <w:shd w:val="clear" w:color="auto" w:fill="auto"/>
          </w:tcPr>
          <w:p w14:paraId="28D286D9" w14:textId="77777777" w:rsidR="00F53E1E" w:rsidRPr="00564A7B" w:rsidRDefault="00F53E1E" w:rsidP="00F53E1E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2F8BFBF7" w14:textId="2E2F3703" w:rsidR="00F53E1E" w:rsidRPr="00564A7B" w:rsidRDefault="00F53E1E" w:rsidP="00F53E1E">
            <w:pPr>
              <w:rPr>
                <w:sz w:val="24"/>
              </w:rPr>
            </w:pPr>
            <w:r w:rsidRPr="001B7659">
              <w:rPr>
                <w:sz w:val="24"/>
              </w:rPr>
              <w:t xml:space="preserve">2.Самостоятельно изучает новые методики и методы исследования, в том числе в новых видах </w:t>
            </w:r>
            <w:r w:rsidRPr="001B7659">
              <w:rPr>
                <w:sz w:val="24"/>
              </w:rPr>
              <w:lastRenderedPageBreak/>
              <w:t>профессиональной деятельности.</w:t>
            </w:r>
          </w:p>
        </w:tc>
        <w:tc>
          <w:tcPr>
            <w:tcW w:w="4678" w:type="dxa"/>
            <w:shd w:val="clear" w:color="auto" w:fill="auto"/>
          </w:tcPr>
          <w:p w14:paraId="66C09A03" w14:textId="77777777" w:rsidR="00F53E1E" w:rsidRPr="003E47AB" w:rsidRDefault="00F53E1E" w:rsidP="00F53E1E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lastRenderedPageBreak/>
              <w:t>Знать</w:t>
            </w:r>
            <w:r>
              <w:rPr>
                <w:i/>
                <w:sz w:val="24"/>
              </w:rPr>
              <w:t xml:space="preserve">: </w:t>
            </w:r>
            <w:r w:rsidRPr="003E47AB">
              <w:rPr>
                <w:sz w:val="24"/>
              </w:rPr>
              <w:t>основные принципы формирования модели исследования</w:t>
            </w:r>
          </w:p>
          <w:p w14:paraId="51233E4D" w14:textId="05E14560" w:rsidR="00F53E1E" w:rsidRPr="00564A7B" w:rsidRDefault="00F53E1E" w:rsidP="00F53E1E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B60080">
              <w:rPr>
                <w:b/>
                <w:i/>
                <w:sz w:val="24"/>
              </w:rPr>
              <w:t>Уметь</w:t>
            </w:r>
            <w:r>
              <w:rPr>
                <w:b/>
                <w:i/>
                <w:sz w:val="24"/>
              </w:rPr>
              <w:t xml:space="preserve">: </w:t>
            </w:r>
            <w:r w:rsidRPr="003E47AB">
              <w:rPr>
                <w:sz w:val="24"/>
              </w:rPr>
              <w:t>проводить оценку</w:t>
            </w:r>
            <w:r>
              <w:rPr>
                <w:b/>
                <w:i/>
                <w:sz w:val="24"/>
              </w:rPr>
              <w:t xml:space="preserve"> </w:t>
            </w:r>
            <w:r w:rsidRPr="003E47AB">
              <w:rPr>
                <w:sz w:val="24"/>
              </w:rPr>
              <w:t>модели в статистических паке</w:t>
            </w:r>
            <w:r>
              <w:rPr>
                <w:sz w:val="24"/>
              </w:rPr>
              <w:t>т</w:t>
            </w:r>
            <w:r w:rsidRPr="003E47AB">
              <w:rPr>
                <w:sz w:val="24"/>
              </w:rPr>
              <w:t>а</w:t>
            </w:r>
            <w:r>
              <w:rPr>
                <w:sz w:val="24"/>
              </w:rPr>
              <w:t xml:space="preserve">х, </w:t>
            </w:r>
            <w:r>
              <w:rPr>
                <w:sz w:val="24"/>
                <w:lang w:val="en-US"/>
              </w:rPr>
              <w:t>R</w:t>
            </w:r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  <w:lang w:val="en-US"/>
              </w:rPr>
              <w:t>Eviews</w:t>
            </w:r>
            <w:proofErr w:type="spellEnd"/>
          </w:p>
        </w:tc>
        <w:tc>
          <w:tcPr>
            <w:tcW w:w="6062" w:type="dxa"/>
            <w:shd w:val="clear" w:color="auto" w:fill="auto"/>
          </w:tcPr>
          <w:p w14:paraId="5019FDBE" w14:textId="2B9C17FE" w:rsidR="00F53E1E" w:rsidRPr="004871C0" w:rsidRDefault="00F53E1E" w:rsidP="00F53E1E">
            <w:pPr>
              <w:jc w:val="left"/>
              <w:rPr>
                <w:b/>
                <w:sz w:val="24"/>
              </w:rPr>
            </w:pPr>
            <w:r w:rsidRPr="004871C0">
              <w:rPr>
                <w:b/>
                <w:sz w:val="24"/>
              </w:rPr>
              <w:t>Задание 2</w:t>
            </w:r>
          </w:p>
          <w:p w14:paraId="10283FD6" w14:textId="2CE218B5" w:rsidR="00F53E1E" w:rsidRPr="004871C0" w:rsidRDefault="00F53E1E" w:rsidP="00F53E1E">
            <w:pPr>
              <w:rPr>
                <w:sz w:val="24"/>
              </w:rPr>
            </w:pPr>
            <w:r w:rsidRPr="004871C0">
              <w:rPr>
                <w:sz w:val="24"/>
              </w:rPr>
              <w:t xml:space="preserve">Сравните степень раскрытия финансовой информации в российской и зарубежной компаниях одного вида деятельности. </w:t>
            </w:r>
          </w:p>
          <w:p w14:paraId="7325B81A" w14:textId="1871459E" w:rsidR="00F53E1E" w:rsidRPr="004871C0" w:rsidRDefault="00F53E1E" w:rsidP="00F53E1E">
            <w:pPr>
              <w:rPr>
                <w:b/>
                <w:sz w:val="24"/>
              </w:rPr>
            </w:pPr>
            <w:r w:rsidRPr="004871C0">
              <w:rPr>
                <w:sz w:val="24"/>
              </w:rPr>
              <w:t xml:space="preserve">Для выполнения задания используйте базу данных </w:t>
            </w:r>
            <w:proofErr w:type="spellStart"/>
            <w:r w:rsidRPr="004871C0">
              <w:rPr>
                <w:sz w:val="24"/>
              </w:rPr>
              <w:t>Блумберг</w:t>
            </w:r>
            <w:proofErr w:type="spellEnd"/>
            <w:r w:rsidRPr="004871C0">
              <w:rPr>
                <w:sz w:val="24"/>
              </w:rPr>
              <w:t>.</w:t>
            </w:r>
          </w:p>
        </w:tc>
      </w:tr>
      <w:tr w:rsidR="00F53E1E" w:rsidRPr="00840CA9" w14:paraId="07BFF375" w14:textId="77777777" w:rsidTr="000F3EFF">
        <w:trPr>
          <w:trHeight w:val="20"/>
        </w:trPr>
        <w:tc>
          <w:tcPr>
            <w:tcW w:w="2097" w:type="dxa"/>
            <w:vMerge/>
            <w:shd w:val="clear" w:color="auto" w:fill="auto"/>
          </w:tcPr>
          <w:p w14:paraId="77AEA9CF" w14:textId="77777777" w:rsidR="00F53E1E" w:rsidRPr="00564A7B" w:rsidRDefault="00F53E1E" w:rsidP="00F53E1E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046FC567" w14:textId="77777777" w:rsidR="00F53E1E" w:rsidRPr="001B7659" w:rsidRDefault="00F53E1E" w:rsidP="00F53E1E">
            <w:pPr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 w:rsidRPr="001B7659">
              <w:rPr>
                <w:sz w:val="24"/>
              </w:rPr>
              <w:t xml:space="preserve"> Выдвигает самостоятельные гипотезы.</w:t>
            </w:r>
          </w:p>
          <w:p w14:paraId="02B56F6D" w14:textId="62E84A1A" w:rsidR="00F53E1E" w:rsidRPr="00564A7B" w:rsidRDefault="00F53E1E" w:rsidP="00F53E1E">
            <w:pPr>
              <w:jc w:val="left"/>
              <w:rPr>
                <w:sz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2BD39710" w14:textId="77777777" w:rsidR="00F53E1E" w:rsidRPr="003E47AB" w:rsidRDefault="00F53E1E" w:rsidP="00F53E1E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Знать</w:t>
            </w:r>
            <w:r>
              <w:rPr>
                <w:i/>
                <w:sz w:val="24"/>
              </w:rPr>
              <w:t>:</w:t>
            </w:r>
            <w:r>
              <w:rPr>
                <w:sz w:val="24"/>
              </w:rPr>
              <w:t xml:space="preserve"> принципы построения основных, вспомогательных и альтернативных гипотез</w:t>
            </w:r>
          </w:p>
          <w:p w14:paraId="281F992A" w14:textId="6F570345" w:rsidR="00F53E1E" w:rsidRPr="00564A7B" w:rsidRDefault="00F53E1E" w:rsidP="00F53E1E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B60080">
              <w:rPr>
                <w:b/>
                <w:i/>
                <w:sz w:val="24"/>
              </w:rPr>
              <w:t>Уметь</w:t>
            </w:r>
            <w:r>
              <w:rPr>
                <w:b/>
                <w:i/>
                <w:sz w:val="24"/>
              </w:rPr>
              <w:t>:</w:t>
            </w:r>
            <w:r>
              <w:rPr>
                <w:rFonts w:ascii="Arial" w:hAnsi="Arial" w:cs="Arial"/>
                <w:sz w:val="34"/>
                <w:szCs w:val="34"/>
              </w:rPr>
              <w:t xml:space="preserve"> </w:t>
            </w:r>
            <w:r w:rsidRPr="003E47AB">
              <w:rPr>
                <w:sz w:val="24"/>
              </w:rPr>
              <w:t>проводит</w:t>
            </w:r>
            <w:r>
              <w:rPr>
                <w:sz w:val="24"/>
              </w:rPr>
              <w:t>ь</w:t>
            </w:r>
            <w:r w:rsidRPr="003E47AB">
              <w:rPr>
                <w:sz w:val="24"/>
              </w:rPr>
              <w:t xml:space="preserve"> оценк</w:t>
            </w:r>
            <w:r>
              <w:rPr>
                <w:sz w:val="24"/>
              </w:rPr>
              <w:t>у</w:t>
            </w:r>
            <w:r w:rsidRPr="003E47AB">
              <w:rPr>
                <w:sz w:val="24"/>
              </w:rPr>
              <w:t xml:space="preserve"> поставленных гипотез на основе построения моделей, </w:t>
            </w:r>
            <w:r>
              <w:rPr>
                <w:sz w:val="24"/>
              </w:rPr>
              <w:t xml:space="preserve">проводить </w:t>
            </w:r>
            <w:r w:rsidRPr="003E47AB">
              <w:rPr>
                <w:sz w:val="24"/>
              </w:rPr>
              <w:t>уточнени</w:t>
            </w:r>
            <w:r>
              <w:rPr>
                <w:sz w:val="24"/>
              </w:rPr>
              <w:t>е</w:t>
            </w:r>
            <w:r w:rsidRPr="003E47AB">
              <w:rPr>
                <w:sz w:val="24"/>
              </w:rPr>
              <w:t xml:space="preserve"> гипотез при ограниченных данных</w:t>
            </w:r>
          </w:p>
        </w:tc>
        <w:tc>
          <w:tcPr>
            <w:tcW w:w="6062" w:type="dxa"/>
            <w:shd w:val="clear" w:color="auto" w:fill="auto"/>
          </w:tcPr>
          <w:p w14:paraId="5F43AFF8" w14:textId="2EE0BAB1" w:rsidR="00F53E1E" w:rsidRPr="004871C0" w:rsidRDefault="00F53E1E" w:rsidP="00F53E1E">
            <w:pPr>
              <w:jc w:val="left"/>
              <w:rPr>
                <w:b/>
                <w:sz w:val="24"/>
                <w:lang w:val="en-US"/>
              </w:rPr>
            </w:pPr>
            <w:r w:rsidRPr="004871C0">
              <w:rPr>
                <w:b/>
                <w:sz w:val="24"/>
              </w:rPr>
              <w:t>Задание</w:t>
            </w:r>
            <w:r w:rsidRPr="004871C0">
              <w:rPr>
                <w:b/>
                <w:sz w:val="24"/>
                <w:lang w:val="en-US"/>
              </w:rPr>
              <w:t xml:space="preserve"> 3</w:t>
            </w:r>
          </w:p>
          <w:p w14:paraId="42C2B83D" w14:textId="6067AFE2" w:rsidR="00F53E1E" w:rsidRPr="004871C0" w:rsidRDefault="00F53E1E" w:rsidP="00F53E1E">
            <w:pPr>
              <w:rPr>
                <w:sz w:val="24"/>
                <w:lang w:val="en-US"/>
              </w:rPr>
            </w:pPr>
            <w:r w:rsidRPr="004871C0">
              <w:rPr>
                <w:sz w:val="24"/>
              </w:rPr>
              <w:t>Прочтите</w:t>
            </w:r>
            <w:r w:rsidRPr="004871C0">
              <w:rPr>
                <w:sz w:val="24"/>
                <w:lang w:val="en-US"/>
              </w:rPr>
              <w:t xml:space="preserve"> </w:t>
            </w:r>
            <w:r w:rsidRPr="004871C0">
              <w:rPr>
                <w:sz w:val="24"/>
              </w:rPr>
              <w:t>материал</w:t>
            </w:r>
            <w:r w:rsidRPr="004871C0">
              <w:rPr>
                <w:sz w:val="24"/>
                <w:lang w:val="en-US"/>
              </w:rPr>
              <w:t xml:space="preserve"> «SUSTAI</w:t>
            </w:r>
            <w:r w:rsidR="004871C0" w:rsidRPr="004871C0">
              <w:rPr>
                <w:sz w:val="24"/>
                <w:lang w:val="en-US"/>
              </w:rPr>
              <w:t>NABLE FINANCE AND ESG: THE 2021</w:t>
            </w:r>
            <w:r w:rsidRPr="004871C0">
              <w:rPr>
                <w:sz w:val="24"/>
                <w:lang w:val="en-US"/>
              </w:rPr>
              <w:t xml:space="preserve"> PLAYBOOK. 15 trends that will gain momentum in 2020», </w:t>
            </w:r>
            <w:r w:rsidRPr="004871C0">
              <w:rPr>
                <w:sz w:val="24"/>
              </w:rPr>
              <w:t>подготовленный</w:t>
            </w:r>
            <w:r w:rsidRPr="004871C0">
              <w:rPr>
                <w:sz w:val="24"/>
                <w:lang w:val="en-US"/>
              </w:rPr>
              <w:t xml:space="preserve"> </w:t>
            </w:r>
            <w:proofErr w:type="spellStart"/>
            <w:r w:rsidRPr="004871C0">
              <w:rPr>
                <w:sz w:val="24"/>
                <w:lang w:val="en-US"/>
              </w:rPr>
              <w:t>Refiinitive</w:t>
            </w:r>
            <w:proofErr w:type="spellEnd"/>
            <w:r w:rsidRPr="004871C0">
              <w:rPr>
                <w:sz w:val="24"/>
                <w:lang w:val="en-US"/>
              </w:rPr>
              <w:t xml:space="preserve"> (Thomson Reuters). https://solutions.refinitiv.com/ESG-2020-Playbook</w:t>
            </w:r>
          </w:p>
          <w:p w14:paraId="4322D6F9" w14:textId="08B860EF" w:rsidR="00F53E1E" w:rsidRPr="004871C0" w:rsidRDefault="00F53E1E" w:rsidP="00F53E1E">
            <w:pPr>
              <w:rPr>
                <w:sz w:val="24"/>
              </w:rPr>
            </w:pPr>
            <w:r w:rsidRPr="004871C0">
              <w:rPr>
                <w:sz w:val="24"/>
              </w:rPr>
              <w:t>О каких трендах в области устойчивого инвестирования идет речь?</w:t>
            </w:r>
          </w:p>
          <w:p w14:paraId="2A9DEDFE" w14:textId="5F665396" w:rsidR="00F53E1E" w:rsidRPr="004871C0" w:rsidRDefault="00F53E1E" w:rsidP="00F53E1E">
            <w:pPr>
              <w:rPr>
                <w:b/>
                <w:sz w:val="24"/>
              </w:rPr>
            </w:pPr>
            <w:r w:rsidRPr="004871C0">
              <w:rPr>
                <w:sz w:val="24"/>
              </w:rPr>
              <w:t>Какие можно выдвинуть гипотезы о развитии устойчивого инвестирования в мире?</w:t>
            </w:r>
          </w:p>
        </w:tc>
      </w:tr>
      <w:tr w:rsidR="00F53E1E" w:rsidRPr="00840CA9" w14:paraId="253FFE2A" w14:textId="77777777" w:rsidTr="004871C0">
        <w:trPr>
          <w:trHeight w:val="2226"/>
        </w:trPr>
        <w:tc>
          <w:tcPr>
            <w:tcW w:w="2097" w:type="dxa"/>
            <w:vMerge/>
            <w:shd w:val="clear" w:color="auto" w:fill="auto"/>
          </w:tcPr>
          <w:p w14:paraId="69EB7C3C" w14:textId="77777777" w:rsidR="00F53E1E" w:rsidRPr="00564A7B" w:rsidRDefault="00F53E1E" w:rsidP="00F53E1E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0A09F480" w14:textId="1E97737E" w:rsidR="00F53E1E" w:rsidRPr="00564A7B" w:rsidRDefault="00F53E1E" w:rsidP="00F53E1E">
            <w:pPr>
              <w:jc w:val="left"/>
              <w:rPr>
                <w:sz w:val="24"/>
              </w:rPr>
            </w:pPr>
            <w:r w:rsidRPr="001B7659">
              <w:rPr>
                <w:sz w:val="24"/>
              </w:rPr>
              <w:t xml:space="preserve">4.Оформляет результаты исследований в форме аналитических записок, докладов и научных статей. </w:t>
            </w:r>
          </w:p>
        </w:tc>
        <w:tc>
          <w:tcPr>
            <w:tcW w:w="4678" w:type="dxa"/>
            <w:shd w:val="clear" w:color="auto" w:fill="auto"/>
          </w:tcPr>
          <w:p w14:paraId="4FADB742" w14:textId="77777777" w:rsidR="00F53E1E" w:rsidRPr="003E47AB" w:rsidRDefault="00F53E1E" w:rsidP="00F53E1E">
            <w:pPr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Знать</w:t>
            </w:r>
            <w:r>
              <w:rPr>
                <w:i/>
                <w:sz w:val="24"/>
              </w:rPr>
              <w:t>:</w:t>
            </w:r>
            <w:r>
              <w:rPr>
                <w:rFonts w:ascii="Arial" w:hAnsi="Arial" w:cs="Arial"/>
                <w:sz w:val="34"/>
                <w:szCs w:val="34"/>
              </w:rPr>
              <w:t xml:space="preserve"> </w:t>
            </w:r>
            <w:r w:rsidRPr="003E47AB">
              <w:rPr>
                <w:sz w:val="24"/>
              </w:rPr>
              <w:t>требования</w:t>
            </w:r>
            <w:r>
              <w:rPr>
                <w:rFonts w:ascii="Arial" w:hAnsi="Arial" w:cs="Arial"/>
                <w:sz w:val="34"/>
                <w:szCs w:val="34"/>
              </w:rPr>
              <w:t xml:space="preserve"> </w:t>
            </w:r>
            <w:r w:rsidRPr="003E47AB">
              <w:rPr>
                <w:sz w:val="24"/>
              </w:rPr>
              <w:t>построения публикации, оформлени</w:t>
            </w:r>
            <w:r>
              <w:rPr>
                <w:sz w:val="24"/>
              </w:rPr>
              <w:t>я</w:t>
            </w:r>
            <w:r w:rsidRPr="003E47AB">
              <w:rPr>
                <w:sz w:val="24"/>
              </w:rPr>
              <w:t xml:space="preserve"> аннотации и ключевых слов</w:t>
            </w:r>
          </w:p>
          <w:p w14:paraId="565C396A" w14:textId="77777777" w:rsidR="00F53E1E" w:rsidRPr="003E47AB" w:rsidRDefault="00F53E1E" w:rsidP="00F53E1E">
            <w:pPr>
              <w:rPr>
                <w:sz w:val="24"/>
              </w:rPr>
            </w:pPr>
            <w:r w:rsidRPr="00B60080">
              <w:rPr>
                <w:b/>
                <w:i/>
                <w:sz w:val="24"/>
              </w:rPr>
              <w:t>Уметь</w:t>
            </w:r>
            <w:r>
              <w:rPr>
                <w:b/>
                <w:i/>
                <w:sz w:val="24"/>
              </w:rPr>
              <w:t>:</w:t>
            </w:r>
            <w:r>
              <w:rPr>
                <w:rFonts w:ascii="Arial" w:hAnsi="Arial" w:cs="Arial"/>
                <w:sz w:val="34"/>
                <w:szCs w:val="34"/>
              </w:rPr>
              <w:t xml:space="preserve"> </w:t>
            </w:r>
            <w:r>
              <w:rPr>
                <w:sz w:val="24"/>
              </w:rPr>
              <w:t xml:space="preserve">кратко формировать </w:t>
            </w:r>
            <w:r w:rsidRPr="003E47AB">
              <w:rPr>
                <w:sz w:val="24"/>
              </w:rPr>
              <w:t xml:space="preserve">основную идею работы в аннотации, оформление </w:t>
            </w:r>
          </w:p>
          <w:p w14:paraId="4ACD7397" w14:textId="46D845BE" w:rsidR="00F53E1E" w:rsidRPr="004871C0" w:rsidRDefault="00F53E1E" w:rsidP="004871C0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3E47AB">
              <w:rPr>
                <w:sz w:val="24"/>
              </w:rPr>
              <w:t>сносок и списка литературы в соответствии с требованиями журнала, оформление УДК.</w:t>
            </w:r>
          </w:p>
        </w:tc>
        <w:tc>
          <w:tcPr>
            <w:tcW w:w="6062" w:type="dxa"/>
            <w:shd w:val="clear" w:color="auto" w:fill="auto"/>
          </w:tcPr>
          <w:p w14:paraId="1494F462" w14:textId="4BDA7DFA" w:rsidR="00F53E1E" w:rsidRPr="004871C0" w:rsidRDefault="00F53E1E" w:rsidP="004871C0">
            <w:pPr>
              <w:jc w:val="left"/>
              <w:rPr>
                <w:b/>
                <w:sz w:val="24"/>
              </w:rPr>
            </w:pPr>
            <w:r w:rsidRPr="004871C0">
              <w:rPr>
                <w:b/>
                <w:sz w:val="24"/>
              </w:rPr>
              <w:t>Задание 4</w:t>
            </w:r>
          </w:p>
          <w:p w14:paraId="5D89CE74" w14:textId="743B66A2" w:rsidR="004871C0" w:rsidRPr="00CF2DE7" w:rsidRDefault="004871C0" w:rsidP="00CF2DE7">
            <w:pPr>
              <w:pStyle w:val="1"/>
              <w:spacing w:line="240" w:lineRule="auto"/>
              <w:rPr>
                <w:b w:val="0"/>
                <w:sz w:val="24"/>
                <w:szCs w:val="24"/>
              </w:rPr>
            </w:pPr>
            <w:r w:rsidRPr="00CF2DE7">
              <w:rPr>
                <w:b w:val="0"/>
                <w:sz w:val="24"/>
                <w:szCs w:val="24"/>
              </w:rPr>
              <w:t xml:space="preserve">Проведите обзор публикаций на платформе eLIBRARY.RU за два последних года в рамках магистерской диссертации. </w:t>
            </w:r>
          </w:p>
          <w:p w14:paraId="3B47AADB" w14:textId="2394995A" w:rsidR="004871C0" w:rsidRPr="00CF2DE7" w:rsidRDefault="004871C0" w:rsidP="00CF2DE7">
            <w:pPr>
              <w:pStyle w:val="1"/>
              <w:spacing w:line="240" w:lineRule="auto"/>
              <w:rPr>
                <w:b w:val="0"/>
                <w:sz w:val="24"/>
                <w:szCs w:val="24"/>
              </w:rPr>
            </w:pPr>
            <w:r w:rsidRPr="00CF2DE7">
              <w:rPr>
                <w:b w:val="0"/>
                <w:sz w:val="24"/>
                <w:szCs w:val="24"/>
              </w:rPr>
              <w:t>1. Подготовьте статью для публикации, используя требования рецензируемых журналов.</w:t>
            </w:r>
          </w:p>
          <w:p w14:paraId="087901A0" w14:textId="5E01D2AF" w:rsidR="00F53E1E" w:rsidRPr="00CF2DE7" w:rsidRDefault="004871C0" w:rsidP="004871C0">
            <w:pPr>
              <w:rPr>
                <w:sz w:val="24"/>
              </w:rPr>
            </w:pPr>
            <w:r w:rsidRPr="00CF2DE7">
              <w:rPr>
                <w:sz w:val="24"/>
              </w:rPr>
              <w:t>2. Подготовьте презентацию по итогам выполнения статьи.</w:t>
            </w:r>
          </w:p>
        </w:tc>
      </w:tr>
    </w:tbl>
    <w:p w14:paraId="309AD3A4" w14:textId="0552C539" w:rsidR="001B5ECF" w:rsidRDefault="001B5ECF" w:rsidP="00D002F1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14:paraId="23065D16" w14:textId="39F2BF1F" w:rsidR="001B5ECF" w:rsidRPr="00E17B36" w:rsidRDefault="001B5ECF" w:rsidP="00D002F1">
      <w:pPr>
        <w:tabs>
          <w:tab w:val="left" w:pos="1134"/>
        </w:tabs>
        <w:spacing w:line="360" w:lineRule="auto"/>
        <w:rPr>
          <w:b/>
          <w:szCs w:val="28"/>
          <w:highlight w:val="yellow"/>
        </w:rPr>
        <w:sectPr w:rsidR="001B5ECF" w:rsidRPr="00E17B36" w:rsidSect="00E37F2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462DE7F0" w14:textId="77777777" w:rsidR="00704CAE" w:rsidRPr="00E17B36" w:rsidRDefault="00704CAE" w:rsidP="00CF2DE7">
      <w:pPr>
        <w:pStyle w:val="1"/>
      </w:pPr>
      <w:bookmarkStart w:id="49" w:name="_Toc419274553"/>
      <w:bookmarkStart w:id="50" w:name="_Toc440881527"/>
      <w:bookmarkStart w:id="51" w:name="_Toc109913410"/>
      <w:r w:rsidRPr="00E17B36">
        <w:lastRenderedPageBreak/>
        <w:t>8.Перечень основной и дополнительной учебной литературы, необходимой для освоения дисциплины</w:t>
      </w:r>
      <w:bookmarkEnd w:id="49"/>
      <w:bookmarkEnd w:id="50"/>
      <w:bookmarkEnd w:id="51"/>
    </w:p>
    <w:p w14:paraId="6A27BEF2" w14:textId="77777777" w:rsidR="00BA0CBA" w:rsidRPr="00E17B36" w:rsidRDefault="00BA0CBA" w:rsidP="00BA0CBA">
      <w:p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>Нормативные акты</w:t>
      </w:r>
    </w:p>
    <w:p w14:paraId="45BA2D56" w14:textId="77777777" w:rsidR="00840CA9" w:rsidRPr="00CA663F" w:rsidRDefault="00840CA9" w:rsidP="00840CA9">
      <w:pPr>
        <w:pStyle w:val="Default"/>
        <w:numPr>
          <w:ilvl w:val="0"/>
          <w:numId w:val="34"/>
        </w:numPr>
        <w:tabs>
          <w:tab w:val="left" w:pos="851"/>
        </w:tabs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CA663F">
        <w:rPr>
          <w:color w:val="auto"/>
          <w:sz w:val="28"/>
          <w:szCs w:val="28"/>
        </w:rPr>
        <w:t xml:space="preserve">Гражданский кодекс Российской Федерации (в действующей редакции) </w:t>
      </w:r>
    </w:p>
    <w:p w14:paraId="126A15DC" w14:textId="77777777" w:rsidR="00840CA9" w:rsidRPr="00CA663F" w:rsidRDefault="00840CA9" w:rsidP="00840CA9">
      <w:pPr>
        <w:pStyle w:val="Default"/>
        <w:numPr>
          <w:ilvl w:val="0"/>
          <w:numId w:val="34"/>
        </w:numPr>
        <w:tabs>
          <w:tab w:val="left" w:pos="851"/>
        </w:tabs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CA663F">
        <w:rPr>
          <w:color w:val="auto"/>
          <w:sz w:val="28"/>
          <w:szCs w:val="28"/>
        </w:rPr>
        <w:t xml:space="preserve">Федеральный закон «Об акционерных обществах» (об АО) от 26.12.1995 №208-ФЗ (в действующей редакции) </w:t>
      </w:r>
    </w:p>
    <w:p w14:paraId="0AD555B1" w14:textId="77777777" w:rsidR="00840CA9" w:rsidRPr="00CA663F" w:rsidRDefault="00840CA9" w:rsidP="00840CA9">
      <w:pPr>
        <w:pStyle w:val="Default"/>
        <w:numPr>
          <w:ilvl w:val="0"/>
          <w:numId w:val="34"/>
        </w:numPr>
        <w:tabs>
          <w:tab w:val="left" w:pos="851"/>
        </w:tabs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CA663F">
        <w:rPr>
          <w:color w:val="auto"/>
          <w:sz w:val="28"/>
          <w:szCs w:val="28"/>
        </w:rPr>
        <w:t xml:space="preserve">Федеральный закон «Об обществах с ограниченной ответственностью» (об ООО) от 08.02.1998 №14-ФЗ (в действующей редакции) </w:t>
      </w:r>
    </w:p>
    <w:p w14:paraId="354526B1" w14:textId="77777777" w:rsidR="00840CA9" w:rsidRPr="00CA663F" w:rsidRDefault="00840CA9" w:rsidP="00840CA9">
      <w:pPr>
        <w:widowControl w:val="0"/>
        <w:numPr>
          <w:ilvl w:val="0"/>
          <w:numId w:val="34"/>
        </w:numPr>
        <w:shd w:val="clear" w:color="auto" w:fill="FFFFFF"/>
        <w:tabs>
          <w:tab w:val="left" w:pos="422"/>
          <w:tab w:val="left" w:pos="851"/>
        </w:tabs>
        <w:autoSpaceDE w:val="0"/>
        <w:autoSpaceDN w:val="0"/>
        <w:adjustRightInd w:val="0"/>
        <w:spacing w:line="360" w:lineRule="auto"/>
        <w:ind w:firstLine="720"/>
        <w:rPr>
          <w:spacing w:val="-17"/>
          <w:szCs w:val="28"/>
        </w:rPr>
      </w:pPr>
      <w:r w:rsidRPr="00CA663F">
        <w:rPr>
          <w:szCs w:val="28"/>
        </w:rPr>
        <w:t xml:space="preserve">Налоговый кодекс Российской Федерации. Части </w:t>
      </w:r>
      <w:r w:rsidRPr="00CA663F">
        <w:rPr>
          <w:szCs w:val="28"/>
          <w:lang w:val="en-US"/>
        </w:rPr>
        <w:t>I</w:t>
      </w:r>
      <w:r w:rsidRPr="00CA663F">
        <w:rPr>
          <w:szCs w:val="28"/>
        </w:rPr>
        <w:t xml:space="preserve"> и II.</w:t>
      </w:r>
    </w:p>
    <w:p w14:paraId="38EA2167" w14:textId="77777777" w:rsidR="00840CA9" w:rsidRPr="00CA663F" w:rsidRDefault="00840CA9" w:rsidP="00840CA9">
      <w:pPr>
        <w:widowControl w:val="0"/>
        <w:numPr>
          <w:ilvl w:val="0"/>
          <w:numId w:val="34"/>
        </w:numPr>
        <w:shd w:val="clear" w:color="auto" w:fill="FFFFFF"/>
        <w:tabs>
          <w:tab w:val="left" w:pos="422"/>
          <w:tab w:val="left" w:pos="851"/>
        </w:tabs>
        <w:autoSpaceDE w:val="0"/>
        <w:autoSpaceDN w:val="0"/>
        <w:adjustRightInd w:val="0"/>
        <w:spacing w:line="360" w:lineRule="auto"/>
        <w:ind w:firstLine="720"/>
        <w:rPr>
          <w:spacing w:val="-19"/>
          <w:szCs w:val="28"/>
        </w:rPr>
      </w:pPr>
      <w:r w:rsidRPr="00CA663F">
        <w:rPr>
          <w:szCs w:val="28"/>
        </w:rPr>
        <w:t xml:space="preserve">Федеральный закон РФ «О несостоятельности (банкротстве) от 16.10.2002г. </w:t>
      </w:r>
      <w:r w:rsidRPr="00CA663F">
        <w:rPr>
          <w:spacing w:val="-1"/>
          <w:szCs w:val="28"/>
        </w:rPr>
        <w:t>№ 127-ФЗ (с последующими изменениями и дополнениями).</w:t>
      </w:r>
    </w:p>
    <w:p w14:paraId="091042BD" w14:textId="77777777" w:rsidR="00840CA9" w:rsidRPr="00CA663F" w:rsidRDefault="00840CA9" w:rsidP="00840CA9">
      <w:pPr>
        <w:widowControl w:val="0"/>
        <w:numPr>
          <w:ilvl w:val="0"/>
          <w:numId w:val="34"/>
        </w:numPr>
        <w:shd w:val="clear" w:color="auto" w:fill="FFFFFF"/>
        <w:tabs>
          <w:tab w:val="left" w:pos="422"/>
          <w:tab w:val="left" w:pos="851"/>
        </w:tabs>
        <w:autoSpaceDE w:val="0"/>
        <w:autoSpaceDN w:val="0"/>
        <w:adjustRightInd w:val="0"/>
        <w:spacing w:line="360" w:lineRule="auto"/>
        <w:ind w:firstLine="720"/>
        <w:rPr>
          <w:spacing w:val="-21"/>
          <w:szCs w:val="28"/>
        </w:rPr>
      </w:pPr>
      <w:r w:rsidRPr="00CA663F">
        <w:rPr>
          <w:szCs w:val="28"/>
        </w:rPr>
        <w:t>Федеральный закон РФ «Об инвестиционной деятельности в Российской Федерации, осуществляемой в форме капитальных вложений» от 25.02.1999г. № 39-ФЗ (с последующими изменениями и дополнениями).</w:t>
      </w:r>
    </w:p>
    <w:p w14:paraId="764C70CD" w14:textId="77777777" w:rsidR="00CE0470" w:rsidRPr="00982999" w:rsidRDefault="00CE0470" w:rsidP="00982999">
      <w:pPr>
        <w:spacing w:line="360" w:lineRule="auto"/>
        <w:ind w:firstLine="709"/>
        <w:rPr>
          <w:b/>
          <w:bCs/>
        </w:rPr>
      </w:pPr>
      <w:r w:rsidRPr="00982999">
        <w:rPr>
          <w:b/>
          <w:bCs/>
        </w:rPr>
        <w:t>Основная литература</w:t>
      </w:r>
    </w:p>
    <w:p w14:paraId="2A2A36CD" w14:textId="2CAD5079" w:rsidR="00840CA9" w:rsidRPr="00840CA9" w:rsidRDefault="00840CA9" w:rsidP="00982999">
      <w:pPr>
        <w:pStyle w:val="a3"/>
        <w:numPr>
          <w:ilvl w:val="0"/>
          <w:numId w:val="34"/>
        </w:numPr>
        <w:tabs>
          <w:tab w:val="left" w:pos="720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0CA9">
        <w:rPr>
          <w:rFonts w:ascii="Times New Roman" w:hAnsi="Times New Roman"/>
          <w:sz w:val="28"/>
          <w:szCs w:val="28"/>
        </w:rPr>
        <w:t xml:space="preserve">Корпоративные </w:t>
      </w:r>
      <w:r w:rsidR="00992292" w:rsidRPr="00840CA9">
        <w:rPr>
          <w:rFonts w:ascii="Times New Roman" w:hAnsi="Times New Roman"/>
          <w:sz w:val="28"/>
          <w:szCs w:val="28"/>
        </w:rPr>
        <w:t>финансы:</w:t>
      </w:r>
      <w:r w:rsidRPr="00840CA9">
        <w:rPr>
          <w:rFonts w:ascii="Times New Roman" w:hAnsi="Times New Roman"/>
          <w:sz w:val="28"/>
          <w:szCs w:val="28"/>
        </w:rPr>
        <w:t xml:space="preserve"> учеб. для </w:t>
      </w:r>
      <w:proofErr w:type="spellStart"/>
      <w:r w:rsidRPr="00840CA9">
        <w:rPr>
          <w:rFonts w:ascii="Times New Roman" w:hAnsi="Times New Roman"/>
          <w:sz w:val="28"/>
          <w:szCs w:val="28"/>
        </w:rPr>
        <w:t>обуч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. по </w:t>
      </w:r>
      <w:proofErr w:type="spellStart"/>
      <w:r w:rsidRPr="00840CA9">
        <w:rPr>
          <w:rFonts w:ascii="Times New Roman" w:hAnsi="Times New Roman"/>
          <w:sz w:val="28"/>
          <w:szCs w:val="28"/>
        </w:rPr>
        <w:t>прогр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. высшего образования напр. </w:t>
      </w:r>
      <w:proofErr w:type="spellStart"/>
      <w:r w:rsidRPr="00840CA9">
        <w:rPr>
          <w:rFonts w:ascii="Times New Roman" w:hAnsi="Times New Roman"/>
          <w:sz w:val="28"/>
          <w:szCs w:val="28"/>
        </w:rPr>
        <w:t>подгот</w:t>
      </w:r>
      <w:proofErr w:type="spellEnd"/>
      <w:r w:rsidRPr="00840CA9">
        <w:rPr>
          <w:rFonts w:ascii="Times New Roman" w:hAnsi="Times New Roman"/>
          <w:sz w:val="28"/>
          <w:szCs w:val="28"/>
        </w:rPr>
        <w:t>. 38.03.01 "Экономика" (</w:t>
      </w:r>
      <w:proofErr w:type="spellStart"/>
      <w:r w:rsidRPr="00840CA9">
        <w:rPr>
          <w:rFonts w:ascii="Times New Roman" w:hAnsi="Times New Roman"/>
          <w:sz w:val="28"/>
          <w:szCs w:val="28"/>
        </w:rPr>
        <w:t>квалиф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. (степень) "бакалавр") / под ред. М.А. </w:t>
      </w:r>
      <w:proofErr w:type="spellStart"/>
      <w:r w:rsidRPr="00840CA9">
        <w:rPr>
          <w:rFonts w:ascii="Times New Roman" w:hAnsi="Times New Roman"/>
          <w:sz w:val="28"/>
          <w:szCs w:val="28"/>
        </w:rPr>
        <w:t>Эскиндарова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, М.А. Федотовой; Финуниверситет. — </w:t>
      </w:r>
      <w:proofErr w:type="gramStart"/>
      <w:r w:rsidRPr="00840CA9">
        <w:rPr>
          <w:rFonts w:ascii="Times New Roman" w:hAnsi="Times New Roman"/>
          <w:sz w:val="28"/>
          <w:szCs w:val="28"/>
        </w:rPr>
        <w:t>Москва :</w:t>
      </w:r>
      <w:proofErr w:type="gramEnd"/>
      <w:r w:rsidRPr="00840C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40CA9">
        <w:rPr>
          <w:rFonts w:ascii="Times New Roman" w:hAnsi="Times New Roman"/>
          <w:sz w:val="28"/>
          <w:szCs w:val="28"/>
        </w:rPr>
        <w:t>Кнорус</w:t>
      </w:r>
      <w:proofErr w:type="spellEnd"/>
      <w:r w:rsidRPr="00840CA9">
        <w:rPr>
          <w:rFonts w:ascii="Times New Roman" w:hAnsi="Times New Roman"/>
          <w:sz w:val="28"/>
          <w:szCs w:val="28"/>
        </w:rPr>
        <w:t xml:space="preserve">, 2022. — 480 с.— ЭБС </w:t>
      </w:r>
      <w:proofErr w:type="gramStart"/>
      <w:r w:rsidRPr="00840CA9">
        <w:rPr>
          <w:rFonts w:ascii="Times New Roman" w:hAnsi="Times New Roman"/>
          <w:sz w:val="28"/>
          <w:szCs w:val="28"/>
        </w:rPr>
        <w:t>BOOK.RU .</w:t>
      </w:r>
      <w:proofErr w:type="gramEnd"/>
      <w:r w:rsidRPr="00840CA9">
        <w:rPr>
          <w:rFonts w:ascii="Times New Roman" w:hAnsi="Times New Roman"/>
          <w:sz w:val="28"/>
          <w:szCs w:val="28"/>
        </w:rPr>
        <w:t xml:space="preserve">— https://book.ru/book/943100 (дата обращения: 22.07.2022). — </w:t>
      </w:r>
      <w:r w:rsidR="00992292" w:rsidRPr="00840CA9">
        <w:rPr>
          <w:rFonts w:ascii="Times New Roman" w:hAnsi="Times New Roman"/>
          <w:sz w:val="28"/>
          <w:szCs w:val="28"/>
        </w:rPr>
        <w:t>Текст:</w:t>
      </w:r>
      <w:r w:rsidRPr="00840CA9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4615B01" w14:textId="087A50FC" w:rsidR="00FF7532" w:rsidRPr="00F00587" w:rsidRDefault="00FF7532" w:rsidP="00982999">
      <w:pPr>
        <w:pStyle w:val="a3"/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0587">
        <w:rPr>
          <w:rFonts w:ascii="Times New Roman" w:hAnsi="Times New Roman"/>
          <w:sz w:val="28"/>
          <w:szCs w:val="28"/>
        </w:rPr>
        <w:t xml:space="preserve">Корпоративные финансы: учебник для студ. вузов, </w:t>
      </w:r>
      <w:proofErr w:type="spellStart"/>
      <w:r w:rsidRPr="00F00587">
        <w:rPr>
          <w:rFonts w:ascii="Times New Roman" w:hAnsi="Times New Roman"/>
          <w:sz w:val="28"/>
          <w:szCs w:val="28"/>
        </w:rPr>
        <w:t>обуч</w:t>
      </w:r>
      <w:proofErr w:type="spellEnd"/>
      <w:r w:rsidRPr="00F00587">
        <w:rPr>
          <w:rFonts w:ascii="Times New Roman" w:hAnsi="Times New Roman"/>
          <w:sz w:val="28"/>
          <w:szCs w:val="28"/>
        </w:rPr>
        <w:t xml:space="preserve">. по напр. </w:t>
      </w:r>
      <w:proofErr w:type="spellStart"/>
      <w:r w:rsidRPr="00F00587">
        <w:rPr>
          <w:rFonts w:ascii="Times New Roman" w:hAnsi="Times New Roman"/>
          <w:sz w:val="28"/>
          <w:szCs w:val="28"/>
        </w:rPr>
        <w:t>подгот</w:t>
      </w:r>
      <w:proofErr w:type="spellEnd"/>
      <w:r w:rsidRPr="00F00587">
        <w:rPr>
          <w:rFonts w:ascii="Times New Roman" w:hAnsi="Times New Roman"/>
          <w:sz w:val="28"/>
          <w:szCs w:val="28"/>
        </w:rPr>
        <w:t>. "Экономика" (</w:t>
      </w:r>
      <w:proofErr w:type="spellStart"/>
      <w:r w:rsidRPr="00F00587">
        <w:rPr>
          <w:rFonts w:ascii="Times New Roman" w:hAnsi="Times New Roman"/>
          <w:sz w:val="28"/>
          <w:szCs w:val="28"/>
        </w:rPr>
        <w:t>квалиф</w:t>
      </w:r>
      <w:proofErr w:type="spellEnd"/>
      <w:r w:rsidRPr="00F00587">
        <w:rPr>
          <w:rFonts w:ascii="Times New Roman" w:hAnsi="Times New Roman"/>
          <w:sz w:val="28"/>
          <w:szCs w:val="28"/>
        </w:rPr>
        <w:t xml:space="preserve">. (степень) "бакалавр") / под ред. Е.И. Шохина; Финуниверситет. – </w:t>
      </w:r>
      <w:r w:rsidR="00992292" w:rsidRPr="00F00587">
        <w:rPr>
          <w:rFonts w:ascii="Times New Roman" w:hAnsi="Times New Roman"/>
          <w:sz w:val="28"/>
          <w:szCs w:val="28"/>
        </w:rPr>
        <w:t>Москва:</w:t>
      </w:r>
      <w:r w:rsidRPr="00F005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0587">
        <w:rPr>
          <w:rFonts w:ascii="Times New Roman" w:hAnsi="Times New Roman"/>
          <w:sz w:val="28"/>
          <w:szCs w:val="28"/>
        </w:rPr>
        <w:t>Кнорус</w:t>
      </w:r>
      <w:proofErr w:type="spellEnd"/>
      <w:r w:rsidRPr="00F00587">
        <w:rPr>
          <w:rFonts w:ascii="Times New Roman" w:hAnsi="Times New Roman"/>
          <w:sz w:val="28"/>
          <w:szCs w:val="28"/>
        </w:rPr>
        <w:t>, 20</w:t>
      </w:r>
      <w:r w:rsidR="004149A3" w:rsidRPr="00F00587">
        <w:rPr>
          <w:rFonts w:ascii="Times New Roman" w:hAnsi="Times New Roman"/>
          <w:sz w:val="28"/>
          <w:szCs w:val="28"/>
        </w:rPr>
        <w:t>20</w:t>
      </w:r>
      <w:r w:rsidRPr="00F00587">
        <w:rPr>
          <w:rFonts w:ascii="Times New Roman" w:hAnsi="Times New Roman"/>
          <w:sz w:val="28"/>
          <w:szCs w:val="28"/>
        </w:rPr>
        <w:t xml:space="preserve">. - 318 с. – </w:t>
      </w:r>
      <w:r w:rsidR="00992292" w:rsidRPr="00F00587">
        <w:rPr>
          <w:rFonts w:ascii="Times New Roman" w:hAnsi="Times New Roman"/>
          <w:sz w:val="28"/>
          <w:szCs w:val="28"/>
        </w:rPr>
        <w:t>Текст:</w:t>
      </w:r>
      <w:r w:rsidRPr="00F00587">
        <w:rPr>
          <w:rFonts w:ascii="Times New Roman" w:hAnsi="Times New Roman"/>
          <w:sz w:val="28"/>
          <w:szCs w:val="28"/>
        </w:rPr>
        <w:t xml:space="preserve"> непосредственный. - То же. - 2020. - ЭБС BOOK.ru. - URL: https://book.ru/book/932076 (дата обращения: 19.11.2021). — </w:t>
      </w:r>
      <w:r w:rsidR="00992292" w:rsidRPr="00F00587">
        <w:rPr>
          <w:rFonts w:ascii="Times New Roman" w:hAnsi="Times New Roman"/>
          <w:sz w:val="28"/>
          <w:szCs w:val="28"/>
        </w:rPr>
        <w:t>Текст:</w:t>
      </w:r>
      <w:r w:rsidRPr="00F00587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641EFAED" w14:textId="77777777" w:rsidR="00BA0CBA" w:rsidRPr="00E17B36" w:rsidRDefault="00BA0CBA" w:rsidP="00982999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>Дополнительная литература</w:t>
      </w:r>
    </w:p>
    <w:p w14:paraId="38591B47" w14:textId="4D4E6701" w:rsidR="004149A3" w:rsidRPr="00CA663F" w:rsidRDefault="004149A3" w:rsidP="00C44F05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CA663F">
        <w:rPr>
          <w:szCs w:val="28"/>
        </w:rPr>
        <w:t xml:space="preserve">Корпоративные финансы в цифровой </w:t>
      </w:r>
      <w:proofErr w:type="gramStart"/>
      <w:r w:rsidRPr="00CA663F">
        <w:rPr>
          <w:szCs w:val="28"/>
        </w:rPr>
        <w:t>экономике :</w:t>
      </w:r>
      <w:proofErr w:type="gramEnd"/>
      <w:r w:rsidRPr="00CA663F">
        <w:rPr>
          <w:szCs w:val="28"/>
        </w:rPr>
        <w:t xml:space="preserve"> монография / под общ. ред. Л.Г. </w:t>
      </w:r>
      <w:proofErr w:type="spellStart"/>
      <w:r w:rsidRPr="00CA663F">
        <w:rPr>
          <w:szCs w:val="28"/>
        </w:rPr>
        <w:t>Паштовой</w:t>
      </w:r>
      <w:proofErr w:type="spellEnd"/>
      <w:r w:rsidRPr="00CA663F">
        <w:rPr>
          <w:szCs w:val="28"/>
        </w:rPr>
        <w:t xml:space="preserve">. – </w:t>
      </w:r>
      <w:proofErr w:type="gramStart"/>
      <w:r w:rsidRPr="00CA663F">
        <w:rPr>
          <w:szCs w:val="28"/>
        </w:rPr>
        <w:t>Москва</w:t>
      </w:r>
      <w:r>
        <w:rPr>
          <w:szCs w:val="28"/>
        </w:rPr>
        <w:t xml:space="preserve"> </w:t>
      </w:r>
      <w:r w:rsidRPr="00CA663F">
        <w:rPr>
          <w:szCs w:val="28"/>
        </w:rPr>
        <w:t>:</w:t>
      </w:r>
      <w:proofErr w:type="gramEnd"/>
      <w:r w:rsidRPr="00CA663F">
        <w:rPr>
          <w:szCs w:val="28"/>
        </w:rPr>
        <w:t xml:space="preserve"> </w:t>
      </w:r>
      <w:proofErr w:type="spellStart"/>
      <w:r w:rsidRPr="00CA663F">
        <w:rPr>
          <w:szCs w:val="28"/>
        </w:rPr>
        <w:t>Русайнс</w:t>
      </w:r>
      <w:proofErr w:type="spellEnd"/>
      <w:r w:rsidRPr="00CA663F">
        <w:rPr>
          <w:szCs w:val="28"/>
        </w:rPr>
        <w:t xml:space="preserve">, 2019. </w:t>
      </w:r>
      <w:r>
        <w:rPr>
          <w:szCs w:val="28"/>
        </w:rPr>
        <w:t xml:space="preserve">- </w:t>
      </w:r>
      <w:r w:rsidRPr="00CA663F">
        <w:rPr>
          <w:szCs w:val="28"/>
        </w:rPr>
        <w:t xml:space="preserve">267 с. — ЭБС BOOK.RU. </w:t>
      </w:r>
      <w:r w:rsidRPr="00CA663F">
        <w:rPr>
          <w:szCs w:val="28"/>
        </w:rPr>
        <w:lastRenderedPageBreak/>
        <w:t>— https://book.ru/book/932792</w:t>
      </w:r>
      <w:r w:rsidRPr="00CA663F" w:rsidDel="00C875C4">
        <w:rPr>
          <w:szCs w:val="28"/>
        </w:rPr>
        <w:t xml:space="preserve"> </w:t>
      </w:r>
      <w:r w:rsidRPr="00CA663F">
        <w:rPr>
          <w:szCs w:val="28"/>
        </w:rPr>
        <w:t xml:space="preserve">(дата обращения: 22.07.2022). — </w:t>
      </w:r>
      <w:proofErr w:type="gramStart"/>
      <w:r w:rsidRPr="00CA663F">
        <w:rPr>
          <w:szCs w:val="28"/>
        </w:rPr>
        <w:t>Текст :</w:t>
      </w:r>
      <w:proofErr w:type="gramEnd"/>
      <w:r w:rsidRPr="00CA663F">
        <w:rPr>
          <w:szCs w:val="28"/>
        </w:rPr>
        <w:t xml:space="preserve"> электронный.</w:t>
      </w:r>
    </w:p>
    <w:p w14:paraId="681B9821" w14:textId="45866B26" w:rsidR="004149A3" w:rsidRPr="00CA663F" w:rsidRDefault="004149A3" w:rsidP="004149A3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proofErr w:type="spellStart"/>
      <w:r w:rsidRPr="00CA663F">
        <w:rPr>
          <w:szCs w:val="28"/>
        </w:rPr>
        <w:t>Хотинская</w:t>
      </w:r>
      <w:proofErr w:type="spellEnd"/>
      <w:r w:rsidRPr="00CA663F">
        <w:rPr>
          <w:szCs w:val="28"/>
        </w:rPr>
        <w:t xml:space="preserve"> Г.И., Черникова Л.И. Трансформации в экономических системах: взгляд </w:t>
      </w:r>
      <w:r w:rsidR="00992292" w:rsidRPr="00CA663F">
        <w:rPr>
          <w:szCs w:val="28"/>
        </w:rPr>
        <w:t>финансиста:</w:t>
      </w:r>
      <w:r w:rsidRPr="00CA663F">
        <w:rPr>
          <w:szCs w:val="28"/>
        </w:rPr>
        <w:t xml:space="preserve"> монография / под ред. Г.И. </w:t>
      </w:r>
      <w:proofErr w:type="spellStart"/>
      <w:r w:rsidRPr="00CA663F">
        <w:rPr>
          <w:szCs w:val="28"/>
        </w:rPr>
        <w:t>Хотинской</w:t>
      </w:r>
      <w:proofErr w:type="spellEnd"/>
      <w:r w:rsidRPr="00CA663F">
        <w:rPr>
          <w:szCs w:val="28"/>
        </w:rPr>
        <w:t xml:space="preserve">; Финуниверситет. — </w:t>
      </w:r>
      <w:r w:rsidR="00992292" w:rsidRPr="00CA663F">
        <w:rPr>
          <w:szCs w:val="28"/>
        </w:rPr>
        <w:t>Москва</w:t>
      </w:r>
      <w:r w:rsidR="00992292">
        <w:rPr>
          <w:szCs w:val="28"/>
        </w:rPr>
        <w:t>:</w:t>
      </w:r>
      <w:r w:rsidRPr="00CA663F">
        <w:rPr>
          <w:szCs w:val="28"/>
        </w:rPr>
        <w:t xml:space="preserve"> КНОРУС, 2020. </w:t>
      </w:r>
      <w:r>
        <w:rPr>
          <w:szCs w:val="28"/>
        </w:rPr>
        <w:t xml:space="preserve">- </w:t>
      </w:r>
      <w:r w:rsidRPr="00CA663F">
        <w:rPr>
          <w:szCs w:val="28"/>
        </w:rPr>
        <w:t>189 с.— ЭБС BOOK.RU. — https://book.ru/book/934377</w:t>
      </w:r>
      <w:r w:rsidRPr="00CA663F" w:rsidDel="00932603">
        <w:rPr>
          <w:szCs w:val="28"/>
        </w:rPr>
        <w:t xml:space="preserve"> </w:t>
      </w:r>
      <w:r w:rsidRPr="00CA663F">
        <w:rPr>
          <w:szCs w:val="28"/>
        </w:rPr>
        <w:t xml:space="preserve">(дата обращения: 22.07.2022). — </w:t>
      </w:r>
      <w:r w:rsidR="00992292" w:rsidRPr="00CA663F">
        <w:rPr>
          <w:szCs w:val="28"/>
        </w:rPr>
        <w:t>Текст:</w:t>
      </w:r>
      <w:r w:rsidRPr="00CA663F">
        <w:rPr>
          <w:szCs w:val="28"/>
        </w:rPr>
        <w:t xml:space="preserve"> электронный.</w:t>
      </w:r>
    </w:p>
    <w:p w14:paraId="4651C585" w14:textId="574CCD4C" w:rsidR="00BA0CBA" w:rsidRPr="00982999" w:rsidRDefault="00BA0CBA" w:rsidP="00982999">
      <w:pPr>
        <w:pStyle w:val="a3"/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2999">
        <w:rPr>
          <w:rFonts w:ascii="Times New Roman" w:hAnsi="Times New Roman"/>
          <w:sz w:val="28"/>
          <w:szCs w:val="28"/>
        </w:rPr>
        <w:t xml:space="preserve">Стратегические финансы: от теории к практике: монография / Е И. Шохин, Л.И. Черникова, С.В. Большаков [и др.]; Финуниверситет; под ред. Г.И. </w:t>
      </w:r>
      <w:proofErr w:type="spellStart"/>
      <w:r w:rsidRPr="00982999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982999">
        <w:rPr>
          <w:rFonts w:ascii="Times New Roman" w:hAnsi="Times New Roman"/>
          <w:sz w:val="28"/>
          <w:szCs w:val="28"/>
        </w:rPr>
        <w:t xml:space="preserve">, Л.И. </w:t>
      </w:r>
      <w:proofErr w:type="spellStart"/>
      <w:r w:rsidRPr="00982999">
        <w:rPr>
          <w:rFonts w:ascii="Times New Roman" w:hAnsi="Times New Roman"/>
          <w:sz w:val="28"/>
          <w:szCs w:val="28"/>
        </w:rPr>
        <w:t>Черниковой</w:t>
      </w:r>
      <w:proofErr w:type="spellEnd"/>
      <w:r w:rsidRPr="00982999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Pr="00982999">
        <w:rPr>
          <w:rFonts w:ascii="Times New Roman" w:hAnsi="Times New Roman"/>
          <w:sz w:val="28"/>
          <w:szCs w:val="28"/>
        </w:rPr>
        <w:t>Русайнс</w:t>
      </w:r>
      <w:proofErr w:type="spellEnd"/>
      <w:r w:rsidRPr="00982999">
        <w:rPr>
          <w:rFonts w:ascii="Times New Roman" w:hAnsi="Times New Roman"/>
          <w:sz w:val="28"/>
          <w:szCs w:val="28"/>
        </w:rPr>
        <w:t xml:space="preserve">, 2020. - 274 с. - </w:t>
      </w:r>
      <w:r w:rsidR="00992292" w:rsidRPr="00982999">
        <w:rPr>
          <w:rFonts w:ascii="Times New Roman" w:hAnsi="Times New Roman"/>
          <w:sz w:val="28"/>
          <w:szCs w:val="28"/>
        </w:rPr>
        <w:t>Текст:</w:t>
      </w:r>
      <w:r w:rsidRPr="00982999">
        <w:rPr>
          <w:rFonts w:ascii="Times New Roman" w:hAnsi="Times New Roman"/>
          <w:sz w:val="28"/>
          <w:szCs w:val="28"/>
        </w:rPr>
        <w:t xml:space="preserve"> непосредственный. – То же. –  ЭБС BOOK.ru. - URL: https://book.ru/book/939797 (дата обращения: 19.11.2021). – </w:t>
      </w:r>
      <w:r w:rsidR="00992292" w:rsidRPr="00982999">
        <w:rPr>
          <w:rFonts w:ascii="Times New Roman" w:hAnsi="Times New Roman"/>
          <w:sz w:val="28"/>
          <w:szCs w:val="28"/>
        </w:rPr>
        <w:t>Текст:</w:t>
      </w:r>
      <w:r w:rsidRPr="00982999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4320774F" w14:textId="296CD3AF" w:rsidR="004149A3" w:rsidRDefault="004149A3" w:rsidP="004149A3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4149A3">
        <w:rPr>
          <w:szCs w:val="28"/>
        </w:rPr>
        <w:t>Финансовые технологии (</w:t>
      </w:r>
      <w:proofErr w:type="spellStart"/>
      <w:r w:rsidRPr="004149A3">
        <w:rPr>
          <w:szCs w:val="28"/>
        </w:rPr>
        <w:t>FinTech</w:t>
      </w:r>
      <w:proofErr w:type="spellEnd"/>
      <w:r w:rsidRPr="004149A3">
        <w:rPr>
          <w:szCs w:val="28"/>
        </w:rPr>
        <w:t>). Системные особенности, риски,</w:t>
      </w:r>
      <w:r w:rsidRPr="00CA663F">
        <w:rPr>
          <w:szCs w:val="28"/>
        </w:rPr>
        <w:t xml:space="preserve"> </w:t>
      </w:r>
      <w:r w:rsidR="00992292" w:rsidRPr="00CA663F">
        <w:rPr>
          <w:szCs w:val="28"/>
        </w:rPr>
        <w:t>перспективы:</w:t>
      </w:r>
      <w:r w:rsidRPr="00CA663F">
        <w:rPr>
          <w:szCs w:val="28"/>
        </w:rPr>
        <w:t xml:space="preserve"> монография / под ред. Г.И. </w:t>
      </w:r>
      <w:proofErr w:type="spellStart"/>
      <w:r w:rsidRPr="00CA663F">
        <w:rPr>
          <w:szCs w:val="28"/>
        </w:rPr>
        <w:t>Хотинской</w:t>
      </w:r>
      <w:proofErr w:type="spellEnd"/>
      <w:r w:rsidRPr="00CA663F">
        <w:rPr>
          <w:szCs w:val="28"/>
        </w:rPr>
        <w:t xml:space="preserve">; Финуниверситет. — </w:t>
      </w:r>
      <w:r w:rsidR="00992292" w:rsidRPr="00CA663F">
        <w:rPr>
          <w:szCs w:val="28"/>
        </w:rPr>
        <w:t>Москва</w:t>
      </w:r>
      <w:r w:rsidR="00992292">
        <w:rPr>
          <w:szCs w:val="28"/>
        </w:rPr>
        <w:t>:</w:t>
      </w:r>
      <w:r w:rsidRPr="00CA663F">
        <w:rPr>
          <w:szCs w:val="28"/>
        </w:rPr>
        <w:t xml:space="preserve"> </w:t>
      </w:r>
      <w:proofErr w:type="spellStart"/>
      <w:r w:rsidRPr="00CA663F">
        <w:rPr>
          <w:szCs w:val="28"/>
        </w:rPr>
        <w:t>Русайнс</w:t>
      </w:r>
      <w:proofErr w:type="spellEnd"/>
      <w:r w:rsidRPr="00CA663F">
        <w:rPr>
          <w:szCs w:val="28"/>
        </w:rPr>
        <w:t xml:space="preserve">, 2020. </w:t>
      </w:r>
      <w:r>
        <w:rPr>
          <w:szCs w:val="28"/>
        </w:rPr>
        <w:t xml:space="preserve">- </w:t>
      </w:r>
      <w:r w:rsidRPr="00CA663F">
        <w:rPr>
          <w:szCs w:val="28"/>
        </w:rPr>
        <w:t xml:space="preserve">167 с. - ЭБС BOOK.RU. - https://book.ru/book/939665 (дата обращения: 22.07.2022). — </w:t>
      </w:r>
      <w:proofErr w:type="gramStart"/>
      <w:r w:rsidRPr="00CA663F">
        <w:rPr>
          <w:szCs w:val="28"/>
        </w:rPr>
        <w:t>Текст :</w:t>
      </w:r>
      <w:proofErr w:type="gramEnd"/>
      <w:r w:rsidRPr="00CA663F">
        <w:rPr>
          <w:szCs w:val="28"/>
        </w:rPr>
        <w:t xml:space="preserve"> электронный.</w:t>
      </w:r>
    </w:p>
    <w:p w14:paraId="5492CA9C" w14:textId="704E7914" w:rsidR="00891717" w:rsidRDefault="00891717" w:rsidP="00891717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CA663F">
        <w:rPr>
          <w:szCs w:val="28"/>
        </w:rPr>
        <w:t xml:space="preserve">Корпоративные финансы и управление </w:t>
      </w:r>
      <w:r w:rsidR="00992292" w:rsidRPr="00CA663F">
        <w:rPr>
          <w:szCs w:val="28"/>
        </w:rPr>
        <w:t>бизнесом:</w:t>
      </w:r>
      <w:r w:rsidRPr="00CA663F">
        <w:rPr>
          <w:szCs w:val="28"/>
        </w:rPr>
        <w:t xml:space="preserve"> монография / под ред. Л.Г. </w:t>
      </w:r>
      <w:proofErr w:type="spellStart"/>
      <w:r w:rsidRPr="00CA663F">
        <w:rPr>
          <w:szCs w:val="28"/>
        </w:rPr>
        <w:t>Паштовой</w:t>
      </w:r>
      <w:proofErr w:type="spellEnd"/>
      <w:r w:rsidRPr="00CA663F">
        <w:rPr>
          <w:szCs w:val="28"/>
        </w:rPr>
        <w:t xml:space="preserve">, Е.И. Шохина. – </w:t>
      </w:r>
      <w:r w:rsidR="00992292" w:rsidRPr="00CA663F">
        <w:rPr>
          <w:szCs w:val="28"/>
        </w:rPr>
        <w:t>Москва</w:t>
      </w:r>
      <w:r w:rsidR="00992292">
        <w:rPr>
          <w:szCs w:val="28"/>
        </w:rPr>
        <w:t>:</w:t>
      </w:r>
      <w:r w:rsidRPr="00CA663F">
        <w:rPr>
          <w:szCs w:val="28"/>
        </w:rPr>
        <w:t xml:space="preserve"> КНОРУС, 2021. </w:t>
      </w:r>
      <w:r>
        <w:rPr>
          <w:szCs w:val="28"/>
        </w:rPr>
        <w:t xml:space="preserve">- </w:t>
      </w:r>
      <w:r w:rsidRPr="00CA663F">
        <w:rPr>
          <w:szCs w:val="28"/>
        </w:rPr>
        <w:t>392 с.— ЭБС BOOK.RU. — https://book.ru/book/940048</w:t>
      </w:r>
      <w:r w:rsidRPr="00CA663F" w:rsidDel="00932603">
        <w:rPr>
          <w:szCs w:val="28"/>
        </w:rPr>
        <w:t xml:space="preserve"> </w:t>
      </w:r>
      <w:r w:rsidRPr="00CA663F">
        <w:rPr>
          <w:szCs w:val="28"/>
        </w:rPr>
        <w:t xml:space="preserve">(дата обращения: 22.07.2022). — </w:t>
      </w:r>
      <w:r w:rsidR="00992292" w:rsidRPr="00CA663F">
        <w:rPr>
          <w:szCs w:val="28"/>
        </w:rPr>
        <w:t>Текст:</w:t>
      </w:r>
      <w:r w:rsidRPr="00CA663F">
        <w:rPr>
          <w:szCs w:val="28"/>
        </w:rPr>
        <w:t xml:space="preserve"> электронный.</w:t>
      </w:r>
    </w:p>
    <w:p w14:paraId="6DB9C0F1" w14:textId="1985DBA7" w:rsidR="004149A3" w:rsidRPr="004149A3" w:rsidRDefault="004149A3" w:rsidP="004149A3">
      <w:pPr>
        <w:pStyle w:val="a3"/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49A3">
        <w:rPr>
          <w:rFonts w:ascii="Times New Roman" w:hAnsi="Times New Roman"/>
          <w:sz w:val="28"/>
          <w:szCs w:val="28"/>
        </w:rPr>
        <w:t>Финансовые технологии (</w:t>
      </w:r>
      <w:proofErr w:type="spellStart"/>
      <w:r w:rsidRPr="004149A3">
        <w:rPr>
          <w:rFonts w:ascii="Times New Roman" w:hAnsi="Times New Roman"/>
          <w:sz w:val="28"/>
          <w:szCs w:val="28"/>
        </w:rPr>
        <w:t>FinTech</w:t>
      </w:r>
      <w:proofErr w:type="spellEnd"/>
      <w:r w:rsidRPr="004149A3">
        <w:rPr>
          <w:rFonts w:ascii="Times New Roman" w:hAnsi="Times New Roman"/>
          <w:sz w:val="28"/>
          <w:szCs w:val="28"/>
        </w:rPr>
        <w:t xml:space="preserve">) и их влияние на деловую </w:t>
      </w:r>
      <w:r w:rsidR="00992292" w:rsidRPr="004149A3">
        <w:rPr>
          <w:rFonts w:ascii="Times New Roman" w:hAnsi="Times New Roman"/>
          <w:sz w:val="28"/>
          <w:szCs w:val="28"/>
        </w:rPr>
        <w:t>экосистему:</w:t>
      </w:r>
      <w:r w:rsidRPr="004149A3">
        <w:rPr>
          <w:rFonts w:ascii="Times New Roman" w:hAnsi="Times New Roman"/>
          <w:sz w:val="28"/>
          <w:szCs w:val="28"/>
        </w:rPr>
        <w:t xml:space="preserve"> монография / под ред. Г.И. </w:t>
      </w:r>
      <w:proofErr w:type="spellStart"/>
      <w:r w:rsidRPr="004149A3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4149A3">
        <w:rPr>
          <w:rFonts w:ascii="Times New Roman" w:hAnsi="Times New Roman"/>
          <w:sz w:val="28"/>
          <w:szCs w:val="28"/>
        </w:rPr>
        <w:t xml:space="preserve">; Финуниверситет. — </w:t>
      </w:r>
      <w:r w:rsidR="00992292" w:rsidRPr="004149A3">
        <w:rPr>
          <w:rFonts w:ascii="Times New Roman" w:hAnsi="Times New Roman"/>
          <w:sz w:val="28"/>
          <w:szCs w:val="28"/>
        </w:rPr>
        <w:t>Москва:</w:t>
      </w:r>
      <w:r w:rsidRPr="004149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49A3">
        <w:rPr>
          <w:rFonts w:ascii="Times New Roman" w:hAnsi="Times New Roman"/>
          <w:sz w:val="28"/>
          <w:szCs w:val="28"/>
        </w:rPr>
        <w:t>Русайнс</w:t>
      </w:r>
      <w:proofErr w:type="spellEnd"/>
      <w:r w:rsidRPr="004149A3">
        <w:rPr>
          <w:rFonts w:ascii="Times New Roman" w:hAnsi="Times New Roman"/>
          <w:sz w:val="28"/>
          <w:szCs w:val="28"/>
        </w:rPr>
        <w:t xml:space="preserve">, 2022. – 163 с. - ЭБС BOOK.RU. - https://book.ru/book/945660 (дата обращения: 22.07.2022). — </w:t>
      </w:r>
      <w:r w:rsidR="00992292" w:rsidRPr="004149A3">
        <w:rPr>
          <w:rFonts w:ascii="Times New Roman" w:hAnsi="Times New Roman"/>
          <w:sz w:val="28"/>
          <w:szCs w:val="28"/>
        </w:rPr>
        <w:t>Текст:</w:t>
      </w:r>
      <w:r w:rsidRPr="004149A3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B392F30" w14:textId="5C1F1CC0" w:rsidR="00891717" w:rsidRPr="00CA663F" w:rsidRDefault="00891717" w:rsidP="00C44F05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CA663F">
        <w:rPr>
          <w:szCs w:val="28"/>
        </w:rPr>
        <w:t xml:space="preserve">Реорганизация бизнеса: слияния и </w:t>
      </w:r>
      <w:r w:rsidR="00992292" w:rsidRPr="00CA663F">
        <w:rPr>
          <w:szCs w:val="28"/>
        </w:rPr>
        <w:t>поглощения:</w:t>
      </w:r>
      <w:r w:rsidRPr="00CA663F">
        <w:rPr>
          <w:szCs w:val="28"/>
        </w:rPr>
        <w:t xml:space="preserve"> учебник / под ред. Л.Г. </w:t>
      </w:r>
      <w:proofErr w:type="spellStart"/>
      <w:r w:rsidRPr="00CA663F">
        <w:rPr>
          <w:szCs w:val="28"/>
        </w:rPr>
        <w:t>Паштовой</w:t>
      </w:r>
      <w:proofErr w:type="spellEnd"/>
      <w:r w:rsidRPr="00CA663F">
        <w:rPr>
          <w:szCs w:val="28"/>
        </w:rPr>
        <w:t xml:space="preserve">. — </w:t>
      </w:r>
      <w:r w:rsidR="00992292" w:rsidRPr="00CA663F">
        <w:rPr>
          <w:szCs w:val="28"/>
        </w:rPr>
        <w:t>Москва:</w:t>
      </w:r>
      <w:r w:rsidRPr="00CA663F">
        <w:rPr>
          <w:szCs w:val="28"/>
        </w:rPr>
        <w:t xml:space="preserve"> КНОРУС, 2022. — 282 с. — ЭБС Book.ru. — https://book.ru/book/942822</w:t>
      </w:r>
      <w:r w:rsidRPr="00C44F05">
        <w:rPr>
          <w:szCs w:val="28"/>
        </w:rPr>
        <w:t xml:space="preserve"> </w:t>
      </w:r>
      <w:r w:rsidRPr="00CA663F">
        <w:rPr>
          <w:szCs w:val="28"/>
        </w:rPr>
        <w:t xml:space="preserve">(дата обращения: 22.07.2022). — </w:t>
      </w:r>
      <w:r w:rsidR="00992292" w:rsidRPr="00CA663F">
        <w:rPr>
          <w:szCs w:val="28"/>
        </w:rPr>
        <w:t>Текст:</w:t>
      </w:r>
      <w:r w:rsidRPr="00CA663F">
        <w:rPr>
          <w:szCs w:val="28"/>
        </w:rPr>
        <w:t xml:space="preserve"> электронный. </w:t>
      </w:r>
    </w:p>
    <w:p w14:paraId="62646FCE" w14:textId="77777777" w:rsidR="00704CAE" w:rsidRPr="00E17B36" w:rsidRDefault="00704CAE" w:rsidP="00CF2DE7">
      <w:pPr>
        <w:pStyle w:val="1"/>
      </w:pPr>
      <w:bookmarkStart w:id="52" w:name="_Toc109913411"/>
      <w:r w:rsidRPr="00E17B36">
        <w:t>9. Перечень ресурсов информационно-телекоммуникационной сети «Интернет», необходимых для освоения дисциплины:</w:t>
      </w:r>
      <w:bookmarkEnd w:id="52"/>
    </w:p>
    <w:p w14:paraId="2A0970FE" w14:textId="77777777" w:rsidR="00927A92" w:rsidRPr="00992292" w:rsidRDefault="00604E72" w:rsidP="00927A92">
      <w:pPr>
        <w:numPr>
          <w:ilvl w:val="0"/>
          <w:numId w:val="2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12" w:history="1">
        <w:r w:rsidR="00927A92" w:rsidRPr="00C44F05">
          <w:rPr>
            <w:rStyle w:val="a7"/>
            <w:color w:val="auto"/>
            <w:szCs w:val="28"/>
          </w:rPr>
          <w:t>www.</w:t>
        </w:r>
        <w:r w:rsidR="00927A92" w:rsidRPr="00C44F05">
          <w:rPr>
            <w:rStyle w:val="a7"/>
            <w:color w:val="auto"/>
            <w:szCs w:val="28"/>
            <w:lang w:val="en-US"/>
          </w:rPr>
          <w:t>cbr</w:t>
        </w:r>
        <w:r w:rsidR="00927A92" w:rsidRPr="00C44F05">
          <w:rPr>
            <w:rStyle w:val="a7"/>
            <w:color w:val="auto"/>
            <w:szCs w:val="28"/>
          </w:rPr>
          <w:t>.</w:t>
        </w:r>
        <w:proofErr w:type="spellStart"/>
        <w:r w:rsidR="00927A92" w:rsidRPr="00C44F05">
          <w:rPr>
            <w:rStyle w:val="a7"/>
            <w:color w:val="auto"/>
            <w:szCs w:val="28"/>
          </w:rPr>
          <w:t>ru</w:t>
        </w:r>
        <w:proofErr w:type="spellEnd"/>
      </w:hyperlink>
      <w:r w:rsidR="00927A92" w:rsidRPr="00992292">
        <w:rPr>
          <w:szCs w:val="28"/>
        </w:rPr>
        <w:t xml:space="preserve"> – официальный сайт Банка России</w:t>
      </w:r>
    </w:p>
    <w:p w14:paraId="47407DF0" w14:textId="77777777" w:rsidR="00927A92" w:rsidRPr="00992292" w:rsidRDefault="00604E72" w:rsidP="00927A92">
      <w:pPr>
        <w:numPr>
          <w:ilvl w:val="0"/>
          <w:numId w:val="2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13" w:history="1">
        <w:r w:rsidR="00927A92" w:rsidRPr="00C44F05">
          <w:rPr>
            <w:rStyle w:val="a7"/>
            <w:color w:val="auto"/>
            <w:szCs w:val="28"/>
          </w:rPr>
          <w:t>www.gks.ru</w:t>
        </w:r>
      </w:hyperlink>
      <w:r w:rsidR="00927A92" w:rsidRPr="00992292">
        <w:rPr>
          <w:szCs w:val="28"/>
        </w:rPr>
        <w:t xml:space="preserve"> – официальный сайт Федеральной службы государственной статистики (Росстата)</w:t>
      </w:r>
    </w:p>
    <w:p w14:paraId="102C4CD6" w14:textId="77777777" w:rsidR="00927A92" w:rsidRPr="00992292" w:rsidRDefault="00604E72" w:rsidP="00927A92">
      <w:pPr>
        <w:pStyle w:val="a5"/>
        <w:numPr>
          <w:ilvl w:val="0"/>
          <w:numId w:val="2"/>
        </w:numPr>
        <w:tabs>
          <w:tab w:val="left" w:pos="567"/>
          <w:tab w:val="left" w:pos="993"/>
          <w:tab w:val="left" w:pos="1134"/>
          <w:tab w:val="num" w:pos="1797"/>
        </w:tabs>
        <w:spacing w:after="0" w:line="360" w:lineRule="auto"/>
        <w:ind w:left="0" w:firstLine="709"/>
        <w:rPr>
          <w:bCs/>
          <w:iCs/>
          <w:szCs w:val="28"/>
        </w:rPr>
      </w:pPr>
      <w:hyperlink r:id="rId14" w:history="1">
        <w:r w:rsidR="00927A92" w:rsidRPr="00C44F05">
          <w:rPr>
            <w:rStyle w:val="a7"/>
            <w:bCs/>
            <w:iCs/>
            <w:color w:val="auto"/>
            <w:szCs w:val="28"/>
          </w:rPr>
          <w:t>www.minfin.ru</w:t>
        </w:r>
      </w:hyperlink>
      <w:r w:rsidR="00927A92" w:rsidRPr="00992292">
        <w:rPr>
          <w:bCs/>
          <w:iCs/>
          <w:szCs w:val="28"/>
        </w:rPr>
        <w:t xml:space="preserve"> - </w:t>
      </w:r>
      <w:r w:rsidR="00927A92" w:rsidRPr="00992292">
        <w:rPr>
          <w:szCs w:val="28"/>
        </w:rPr>
        <w:t>официальный сайт Министерства финансов РФ.</w:t>
      </w:r>
    </w:p>
    <w:p w14:paraId="0E8C6FC2" w14:textId="77777777" w:rsidR="00927A92" w:rsidRPr="00992292" w:rsidRDefault="00604E72" w:rsidP="00927A92">
      <w:pPr>
        <w:numPr>
          <w:ilvl w:val="0"/>
          <w:numId w:val="2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15" w:history="1">
        <w:r w:rsidR="00927A92" w:rsidRPr="00C44F05">
          <w:rPr>
            <w:rStyle w:val="a7"/>
            <w:color w:val="auto"/>
            <w:szCs w:val="28"/>
          </w:rPr>
          <w:t>www.r</w:t>
        </w:r>
        <w:proofErr w:type="spellStart"/>
        <w:r w:rsidR="00927A92" w:rsidRPr="00C44F05">
          <w:rPr>
            <w:rStyle w:val="a7"/>
            <w:color w:val="auto"/>
            <w:szCs w:val="28"/>
            <w:lang w:val="en-US"/>
          </w:rPr>
          <w:t>bk</w:t>
        </w:r>
        <w:proofErr w:type="spellEnd"/>
        <w:r w:rsidR="00927A92" w:rsidRPr="00C44F05">
          <w:rPr>
            <w:rStyle w:val="a7"/>
            <w:color w:val="auto"/>
            <w:szCs w:val="28"/>
          </w:rPr>
          <w:t>.</w:t>
        </w:r>
        <w:proofErr w:type="spellStart"/>
        <w:r w:rsidR="00927A92" w:rsidRPr="00C44F05">
          <w:rPr>
            <w:rStyle w:val="a7"/>
            <w:color w:val="auto"/>
            <w:szCs w:val="28"/>
          </w:rPr>
          <w:t>ru</w:t>
        </w:r>
        <w:proofErr w:type="spellEnd"/>
      </w:hyperlink>
      <w:r w:rsidR="00927A92" w:rsidRPr="00992292">
        <w:rPr>
          <w:szCs w:val="28"/>
        </w:rPr>
        <w:t xml:space="preserve"> – официальный сайт информационного агентства «</w:t>
      </w:r>
      <w:proofErr w:type="spellStart"/>
      <w:r w:rsidR="00927A92" w:rsidRPr="00992292">
        <w:rPr>
          <w:szCs w:val="28"/>
        </w:rPr>
        <w:t>РосБизнесКонсалтинг</w:t>
      </w:r>
      <w:proofErr w:type="spellEnd"/>
      <w:r w:rsidR="00927A92" w:rsidRPr="00992292">
        <w:rPr>
          <w:szCs w:val="28"/>
        </w:rPr>
        <w:t>»</w:t>
      </w:r>
    </w:p>
    <w:p w14:paraId="3CA819ED" w14:textId="77777777" w:rsidR="00927A92" w:rsidRPr="00992292" w:rsidRDefault="00604E72" w:rsidP="00927A92">
      <w:pPr>
        <w:numPr>
          <w:ilvl w:val="0"/>
          <w:numId w:val="2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16" w:history="1">
        <w:r w:rsidR="00927A92" w:rsidRPr="00C44F05">
          <w:rPr>
            <w:rStyle w:val="a7"/>
            <w:color w:val="auto"/>
            <w:szCs w:val="28"/>
            <w:lang w:val="en-US"/>
          </w:rPr>
          <w:t>www</w:t>
        </w:r>
        <w:r w:rsidR="00927A92" w:rsidRPr="00C44F05">
          <w:rPr>
            <w:rStyle w:val="a7"/>
            <w:color w:val="auto"/>
            <w:szCs w:val="28"/>
          </w:rPr>
          <w:t>.</w:t>
        </w:r>
        <w:r w:rsidR="00927A92" w:rsidRPr="00C44F05">
          <w:rPr>
            <w:rStyle w:val="a7"/>
            <w:color w:val="auto"/>
            <w:szCs w:val="28"/>
            <w:lang w:val="en-US"/>
          </w:rPr>
          <w:t>tourism</w:t>
        </w:r>
        <w:r w:rsidR="00927A92" w:rsidRPr="00C44F05">
          <w:rPr>
            <w:rStyle w:val="a7"/>
            <w:color w:val="auto"/>
            <w:szCs w:val="28"/>
          </w:rPr>
          <w:t>.</w:t>
        </w:r>
        <w:proofErr w:type="spellStart"/>
        <w:r w:rsidR="00927A92" w:rsidRPr="00C44F05">
          <w:rPr>
            <w:rStyle w:val="a7"/>
            <w:color w:val="auto"/>
            <w:szCs w:val="28"/>
            <w:lang w:val="en-US"/>
          </w:rPr>
          <w:t>gov</w:t>
        </w:r>
        <w:proofErr w:type="spellEnd"/>
        <w:r w:rsidR="00927A92" w:rsidRPr="00C44F05">
          <w:rPr>
            <w:rStyle w:val="a7"/>
            <w:color w:val="auto"/>
            <w:szCs w:val="28"/>
          </w:rPr>
          <w:t>.</w:t>
        </w:r>
        <w:proofErr w:type="spellStart"/>
        <w:r w:rsidR="00927A92" w:rsidRPr="00C44F05">
          <w:rPr>
            <w:rStyle w:val="a7"/>
            <w:color w:val="auto"/>
            <w:szCs w:val="28"/>
            <w:lang w:val="en-US"/>
          </w:rPr>
          <w:t>ru</w:t>
        </w:r>
        <w:proofErr w:type="spellEnd"/>
      </w:hyperlink>
      <w:r w:rsidR="00927A92" w:rsidRPr="00992292">
        <w:rPr>
          <w:szCs w:val="28"/>
        </w:rPr>
        <w:t xml:space="preserve"> – официальный сайт Федерального агентства по туризму</w:t>
      </w:r>
    </w:p>
    <w:p w14:paraId="17F778A2" w14:textId="77777777" w:rsidR="00927A92" w:rsidRPr="00992292" w:rsidRDefault="00927A92" w:rsidP="00927A92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2292">
        <w:rPr>
          <w:rFonts w:ascii="Times New Roman" w:hAnsi="Times New Roman"/>
          <w:sz w:val="28"/>
          <w:szCs w:val="28"/>
        </w:rPr>
        <w:t>Электронные ресурсы БИК:</w:t>
      </w:r>
    </w:p>
    <w:p w14:paraId="0BDBA909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Электронная библиотека Финансового университета (ЭБ) </w:t>
      </w:r>
      <w:hyperlink r:id="rId17" w:history="1">
        <w:r w:rsidRPr="00C44F05">
          <w:rPr>
            <w:rStyle w:val="a7"/>
            <w:rFonts w:eastAsia="Calibri"/>
            <w:color w:val="auto"/>
            <w:szCs w:val="28"/>
            <w:lang w:eastAsia="en-US"/>
          </w:rPr>
          <w:t>http://elib.fa.ru/</w:t>
        </w:r>
      </w:hyperlink>
    </w:p>
    <w:p w14:paraId="04F06B01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Электронно-библиотечная система BOOK.RU </w:t>
      </w:r>
      <w:hyperlink r:id="rId18" w:history="1">
        <w:r w:rsidRPr="00992292">
          <w:rPr>
            <w:rFonts w:eastAsia="Calibri"/>
            <w:szCs w:val="28"/>
            <w:lang w:eastAsia="en-US"/>
          </w:rPr>
          <w:t>http://www.book.ru</w:t>
        </w:r>
      </w:hyperlink>
    </w:p>
    <w:p w14:paraId="1645C9B3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9" w:history="1">
        <w:r w:rsidRPr="00992292">
          <w:rPr>
            <w:rFonts w:eastAsia="Calibri"/>
            <w:szCs w:val="28"/>
            <w:lang w:val="en-US" w:eastAsia="en-US"/>
          </w:rPr>
          <w:t>http</w:t>
        </w:r>
        <w:r w:rsidRPr="00992292">
          <w:rPr>
            <w:rFonts w:eastAsia="Calibri"/>
            <w:szCs w:val="28"/>
            <w:lang w:eastAsia="en-US"/>
          </w:rPr>
          <w:t>://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biblioclub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ru</w:t>
        </w:r>
        <w:proofErr w:type="spellEnd"/>
        <w:r w:rsidRPr="00992292">
          <w:rPr>
            <w:rFonts w:eastAsia="Calibri"/>
            <w:szCs w:val="28"/>
            <w:lang w:eastAsia="en-US"/>
          </w:rPr>
          <w:t>/</w:t>
        </w:r>
      </w:hyperlink>
    </w:p>
    <w:p w14:paraId="0E57A4AF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Электронно-библиотечная система </w:t>
      </w:r>
      <w:proofErr w:type="spellStart"/>
      <w:r w:rsidRPr="00992292">
        <w:rPr>
          <w:rFonts w:eastAsia="Calibri"/>
          <w:szCs w:val="28"/>
          <w:lang w:val="en-US" w:eastAsia="en-US"/>
        </w:rPr>
        <w:t>Znanium</w:t>
      </w:r>
      <w:proofErr w:type="spellEnd"/>
      <w:r w:rsidRPr="00992292">
        <w:rPr>
          <w:rFonts w:eastAsia="Calibri"/>
          <w:szCs w:val="28"/>
          <w:lang w:eastAsia="en-US"/>
        </w:rPr>
        <w:t xml:space="preserve"> </w:t>
      </w:r>
      <w:hyperlink r:id="rId20" w:history="1">
        <w:r w:rsidRPr="00992292">
          <w:rPr>
            <w:rFonts w:eastAsia="Calibri"/>
            <w:szCs w:val="28"/>
            <w:lang w:eastAsia="en-US"/>
          </w:rPr>
          <w:t>http://www.znanium.com</w:t>
        </w:r>
      </w:hyperlink>
    </w:p>
    <w:p w14:paraId="53557A15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Электронно-библиотечная система издательства «ЮРАЙТ» </w:t>
      </w:r>
      <w:hyperlink r:id="rId21" w:history="1">
        <w:r w:rsidRPr="00992292">
          <w:rPr>
            <w:rFonts w:eastAsia="Calibri"/>
            <w:szCs w:val="28"/>
            <w:lang w:eastAsia="en-US"/>
          </w:rPr>
          <w:t>https://urait.ru/</w:t>
        </w:r>
      </w:hyperlink>
    </w:p>
    <w:p w14:paraId="11394D6D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>Электронно-библиотечная система издательства Проспект http://ebs.prospekt.org/books</w:t>
      </w:r>
    </w:p>
    <w:p w14:paraId="5E5C013F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Деловая онлайн-библиотека </w:t>
      </w:r>
      <w:proofErr w:type="spellStart"/>
      <w:r w:rsidRPr="00992292">
        <w:rPr>
          <w:rFonts w:eastAsia="Calibri"/>
          <w:szCs w:val="28"/>
          <w:lang w:val="en-US" w:eastAsia="en-US"/>
        </w:rPr>
        <w:t>Alpina</w:t>
      </w:r>
      <w:proofErr w:type="spellEnd"/>
      <w:r w:rsidRPr="00992292">
        <w:rPr>
          <w:rFonts w:eastAsia="Calibri"/>
          <w:szCs w:val="28"/>
          <w:lang w:eastAsia="en-US"/>
        </w:rPr>
        <w:t xml:space="preserve"> </w:t>
      </w:r>
      <w:r w:rsidRPr="00992292">
        <w:rPr>
          <w:rFonts w:eastAsia="Calibri"/>
          <w:szCs w:val="28"/>
          <w:lang w:val="en-US" w:eastAsia="en-US"/>
        </w:rPr>
        <w:t>Digital</w:t>
      </w:r>
      <w:r w:rsidRPr="00992292">
        <w:rPr>
          <w:rFonts w:eastAsia="Calibri"/>
          <w:szCs w:val="28"/>
          <w:lang w:eastAsia="en-US"/>
        </w:rPr>
        <w:t xml:space="preserve"> </w:t>
      </w:r>
      <w:hyperlink r:id="rId22" w:history="1">
        <w:r w:rsidRPr="00992292">
          <w:rPr>
            <w:rFonts w:eastAsia="Calibri"/>
            <w:szCs w:val="28"/>
            <w:lang w:val="en-US" w:eastAsia="en-US"/>
          </w:rPr>
          <w:t>http</w:t>
        </w:r>
        <w:r w:rsidRPr="00992292">
          <w:rPr>
            <w:rFonts w:eastAsia="Calibri"/>
            <w:szCs w:val="28"/>
            <w:lang w:eastAsia="en-US"/>
          </w:rPr>
          <w:t>://</w:t>
        </w:r>
        <w:r w:rsidRPr="00992292">
          <w:rPr>
            <w:rFonts w:eastAsia="Calibri"/>
            <w:szCs w:val="28"/>
            <w:lang w:val="en-US" w:eastAsia="en-US"/>
          </w:rPr>
          <w:t>lib</w:t>
        </w:r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alpinadigital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ru</w:t>
        </w:r>
        <w:proofErr w:type="spellEnd"/>
        <w:r w:rsidRPr="00992292">
          <w:rPr>
            <w:rFonts w:eastAsia="Calibri"/>
            <w:szCs w:val="28"/>
            <w:lang w:eastAsia="en-US"/>
          </w:rPr>
          <w:t>/</w:t>
        </w:r>
      </w:hyperlink>
    </w:p>
    <w:p w14:paraId="0AA8C600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  <w:tab w:val="left" w:pos="6388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r w:rsidRPr="00992292">
        <w:rPr>
          <w:rFonts w:eastAsia="Calibri"/>
          <w:bCs/>
          <w:szCs w:val="28"/>
          <w:lang w:eastAsia="en-US"/>
        </w:rPr>
        <w:t xml:space="preserve">Электронная библиотека Издательского дома «Гребенников» </w:t>
      </w:r>
      <w:hyperlink r:id="rId23" w:history="1">
        <w:r w:rsidRPr="00992292">
          <w:rPr>
            <w:rFonts w:eastAsia="Calibri"/>
            <w:szCs w:val="28"/>
            <w:lang w:eastAsia="en-US"/>
          </w:rPr>
          <w:t>https://grebennikon.ru/</w:t>
        </w:r>
      </w:hyperlink>
    </w:p>
    <w:p w14:paraId="07C0A800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Научная электронная библиотека </w:t>
      </w:r>
      <w:proofErr w:type="spellStart"/>
      <w:r w:rsidRPr="00992292">
        <w:rPr>
          <w:rFonts w:eastAsia="Calibri"/>
          <w:szCs w:val="28"/>
          <w:lang w:val="en-US" w:eastAsia="en-US"/>
        </w:rPr>
        <w:t>eLibrary</w:t>
      </w:r>
      <w:proofErr w:type="spellEnd"/>
      <w:r w:rsidRPr="00992292">
        <w:rPr>
          <w:rFonts w:eastAsia="Calibri"/>
          <w:szCs w:val="28"/>
          <w:lang w:eastAsia="en-US"/>
        </w:rPr>
        <w:t>.</w:t>
      </w:r>
      <w:proofErr w:type="spellStart"/>
      <w:r w:rsidRPr="00992292">
        <w:rPr>
          <w:rFonts w:eastAsia="Calibri"/>
          <w:szCs w:val="28"/>
          <w:lang w:val="en-US" w:eastAsia="en-US"/>
        </w:rPr>
        <w:t>ru</w:t>
      </w:r>
      <w:proofErr w:type="spellEnd"/>
      <w:r w:rsidRPr="00992292">
        <w:rPr>
          <w:rFonts w:eastAsia="Calibri"/>
          <w:szCs w:val="28"/>
          <w:lang w:eastAsia="en-US"/>
        </w:rPr>
        <w:t xml:space="preserve"> </w:t>
      </w:r>
      <w:hyperlink r:id="rId24" w:history="1">
        <w:r w:rsidRPr="00992292">
          <w:rPr>
            <w:rFonts w:eastAsia="Calibri"/>
            <w:szCs w:val="28"/>
            <w:lang w:val="en-US" w:eastAsia="en-US"/>
          </w:rPr>
          <w:t>http</w:t>
        </w:r>
        <w:r w:rsidRPr="00992292">
          <w:rPr>
            <w:rFonts w:eastAsia="Calibri"/>
            <w:szCs w:val="28"/>
            <w:lang w:eastAsia="en-US"/>
          </w:rPr>
          <w:t>://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elibrary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ru</w:t>
        </w:r>
        <w:proofErr w:type="spellEnd"/>
      </w:hyperlink>
      <w:r w:rsidRPr="00992292">
        <w:rPr>
          <w:rFonts w:eastAsia="Calibri"/>
          <w:szCs w:val="28"/>
          <w:lang w:eastAsia="en-US"/>
        </w:rPr>
        <w:t xml:space="preserve">  </w:t>
      </w:r>
    </w:p>
    <w:p w14:paraId="04F9ABBF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Национальная электронная библиотека </w:t>
      </w:r>
      <w:hyperlink r:id="rId25" w:history="1">
        <w:r w:rsidRPr="00992292">
          <w:rPr>
            <w:rFonts w:eastAsia="Calibri"/>
            <w:szCs w:val="28"/>
            <w:lang w:eastAsia="en-US"/>
          </w:rPr>
          <w:t>http://нэб.рф/</w:t>
        </w:r>
      </w:hyperlink>
    </w:p>
    <w:p w14:paraId="793E6426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Финансовая справочная система «Финансовый директор» </w:t>
      </w:r>
      <w:hyperlink r:id="rId26" w:history="1">
        <w:r w:rsidRPr="00992292">
          <w:rPr>
            <w:rFonts w:eastAsia="Calibri"/>
            <w:szCs w:val="28"/>
            <w:lang w:val="en-US" w:eastAsia="en-US"/>
          </w:rPr>
          <w:t>http</w:t>
        </w:r>
        <w:r w:rsidRPr="00992292">
          <w:rPr>
            <w:rFonts w:eastAsia="Calibri"/>
            <w:szCs w:val="28"/>
            <w:lang w:eastAsia="en-US"/>
          </w:rPr>
          <w:t>://</w:t>
        </w:r>
        <w:r w:rsidRPr="00992292">
          <w:rPr>
            <w:rFonts w:eastAsia="Calibri"/>
            <w:szCs w:val="28"/>
            <w:lang w:val="en-US" w:eastAsia="en-US"/>
          </w:rPr>
          <w:t>www</w:t>
        </w:r>
        <w:r w:rsidRPr="00992292">
          <w:rPr>
            <w:rFonts w:eastAsia="Calibri"/>
            <w:szCs w:val="28"/>
            <w:lang w:eastAsia="en-US"/>
          </w:rPr>
          <w:t>.1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fd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ru</w:t>
        </w:r>
        <w:proofErr w:type="spellEnd"/>
        <w:r w:rsidRPr="00992292">
          <w:rPr>
            <w:rFonts w:eastAsia="Calibri"/>
            <w:szCs w:val="28"/>
            <w:lang w:eastAsia="en-US"/>
          </w:rPr>
          <w:t>/</w:t>
        </w:r>
      </w:hyperlink>
    </w:p>
    <w:p w14:paraId="6994F49F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Юридическая справочная система «Юрист» </w:t>
      </w:r>
      <w:hyperlink r:id="rId27" w:history="1">
        <w:r w:rsidRPr="00992292">
          <w:rPr>
            <w:rFonts w:eastAsia="Calibri"/>
            <w:szCs w:val="28"/>
            <w:lang w:eastAsia="en-US"/>
          </w:rPr>
          <w:t>http://www.1jur.ru/</w:t>
        </w:r>
      </w:hyperlink>
    </w:p>
    <w:p w14:paraId="12796A7B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Ресурсы информационно-аналитического агентства по финансовым рынкам Cbonds.ru </w:t>
      </w:r>
      <w:hyperlink r:id="rId28" w:history="1">
        <w:r w:rsidRPr="00992292">
          <w:rPr>
            <w:rFonts w:eastAsia="Calibri"/>
            <w:szCs w:val="28"/>
            <w:lang w:eastAsia="en-US"/>
          </w:rPr>
          <w:t>https://cbonds.ru/</w:t>
        </w:r>
      </w:hyperlink>
    </w:p>
    <w:p w14:paraId="56F6A7AE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СПАРК </w:t>
      </w:r>
      <w:hyperlink r:id="rId29" w:history="1">
        <w:r w:rsidRPr="00992292">
          <w:rPr>
            <w:rFonts w:eastAsia="Calibri"/>
            <w:szCs w:val="28"/>
            <w:lang w:val="en-US" w:eastAsia="en-US"/>
          </w:rPr>
          <w:t>https</w:t>
        </w:r>
        <w:r w:rsidRPr="00992292">
          <w:rPr>
            <w:rFonts w:eastAsia="Calibri"/>
            <w:szCs w:val="28"/>
            <w:lang w:eastAsia="en-US"/>
          </w:rPr>
          <w:t>://</w:t>
        </w:r>
        <w:r w:rsidRPr="00992292">
          <w:rPr>
            <w:rFonts w:eastAsia="Calibri"/>
            <w:szCs w:val="28"/>
            <w:lang w:val="en-US" w:eastAsia="en-US"/>
          </w:rPr>
          <w:t>spark</w:t>
        </w:r>
        <w:r w:rsidRPr="00992292">
          <w:rPr>
            <w:rFonts w:eastAsia="Calibri"/>
            <w:szCs w:val="28"/>
            <w:lang w:eastAsia="en-US"/>
          </w:rPr>
          <w:t>-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interfax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ru</w:t>
        </w:r>
        <w:proofErr w:type="spellEnd"/>
        <w:r w:rsidRPr="00992292">
          <w:rPr>
            <w:rFonts w:eastAsia="Calibri"/>
            <w:szCs w:val="28"/>
            <w:lang w:eastAsia="en-US"/>
          </w:rPr>
          <w:t>/</w:t>
        </w:r>
      </w:hyperlink>
    </w:p>
    <w:p w14:paraId="4F8BA47D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992292">
        <w:rPr>
          <w:rFonts w:eastAsia="Calibri"/>
          <w:bCs/>
          <w:szCs w:val="28"/>
          <w:lang w:val="en-US" w:eastAsia="en-US"/>
        </w:rPr>
        <w:lastRenderedPageBreak/>
        <w:t xml:space="preserve">Academic Reference </w:t>
      </w:r>
      <w:hyperlink r:id="rId30" w:history="1">
        <w:r w:rsidRPr="00992292">
          <w:rPr>
            <w:rFonts w:eastAsia="Calibri"/>
            <w:szCs w:val="28"/>
            <w:lang w:val="en-US" w:eastAsia="en-US"/>
          </w:rPr>
          <w:t>http://ar.cnki.net/ACADREF</w:t>
        </w:r>
      </w:hyperlink>
    </w:p>
    <w:p w14:paraId="3B3226ED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992292">
        <w:rPr>
          <w:rFonts w:eastAsia="Calibri"/>
          <w:szCs w:val="28"/>
          <w:lang w:val="en-US" w:eastAsia="en-US"/>
        </w:rPr>
        <w:t xml:space="preserve">Bank Focus </w:t>
      </w:r>
      <w:hyperlink r:id="rId31" w:history="1">
        <w:r w:rsidRPr="00992292">
          <w:rPr>
            <w:rFonts w:eastAsia="Calibri"/>
            <w:szCs w:val="28"/>
            <w:lang w:val="en-US" w:eastAsia="en-US"/>
          </w:rPr>
          <w:t>http://library.fa.ru/resource.asp?id=527</w:t>
        </w:r>
      </w:hyperlink>
    </w:p>
    <w:p w14:paraId="0E0C31EF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Пакет баз данных компании EBSCO </w:t>
      </w:r>
      <w:proofErr w:type="spellStart"/>
      <w:r w:rsidRPr="00992292">
        <w:rPr>
          <w:rFonts w:eastAsia="Calibri"/>
          <w:szCs w:val="28"/>
          <w:lang w:eastAsia="en-US"/>
        </w:rPr>
        <w:t>Publishing</w:t>
      </w:r>
      <w:proofErr w:type="spellEnd"/>
      <w:r w:rsidRPr="00992292">
        <w:rPr>
          <w:rFonts w:eastAsia="Calibri"/>
          <w:szCs w:val="28"/>
          <w:lang w:eastAsia="en-US"/>
        </w:rPr>
        <w:t xml:space="preserve">, крупнейшего </w:t>
      </w:r>
      <w:proofErr w:type="spellStart"/>
      <w:r w:rsidRPr="00992292">
        <w:rPr>
          <w:rFonts w:eastAsia="Calibri"/>
          <w:szCs w:val="28"/>
          <w:lang w:eastAsia="en-US"/>
        </w:rPr>
        <w:t>агрегатора</w:t>
      </w:r>
      <w:proofErr w:type="spellEnd"/>
      <w:r w:rsidRPr="00992292">
        <w:rPr>
          <w:rFonts w:eastAsia="Calibri"/>
          <w:szCs w:val="28"/>
          <w:lang w:eastAsia="en-US"/>
        </w:rPr>
        <w:t xml:space="preserve"> научных ресурсов ведущих издательств мира </w:t>
      </w:r>
      <w:hyperlink r:id="rId32" w:history="1">
        <w:r w:rsidRPr="00992292">
          <w:rPr>
            <w:rFonts w:eastAsia="Calibri"/>
            <w:szCs w:val="28"/>
            <w:lang w:eastAsia="en-US"/>
          </w:rPr>
          <w:t>http://search.ebscohost.com</w:t>
        </w:r>
      </w:hyperlink>
    </w:p>
    <w:p w14:paraId="04E45D84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Электронные продукты издательства </w:t>
      </w:r>
      <w:r w:rsidRPr="00992292">
        <w:rPr>
          <w:rFonts w:eastAsia="Calibri"/>
          <w:szCs w:val="28"/>
          <w:lang w:val="en-US" w:eastAsia="en-US"/>
        </w:rPr>
        <w:t>Elsevier</w:t>
      </w:r>
      <w:r w:rsidRPr="00992292">
        <w:rPr>
          <w:rFonts w:eastAsia="Calibri"/>
          <w:szCs w:val="28"/>
          <w:lang w:eastAsia="en-US"/>
        </w:rPr>
        <w:t xml:space="preserve"> </w:t>
      </w:r>
      <w:hyperlink r:id="rId33" w:history="1">
        <w:r w:rsidRPr="00992292">
          <w:rPr>
            <w:rFonts w:eastAsia="Calibri"/>
            <w:szCs w:val="28"/>
            <w:lang w:val="en-US" w:eastAsia="en-US"/>
          </w:rPr>
          <w:t>http</w:t>
        </w:r>
        <w:r w:rsidRPr="00992292">
          <w:rPr>
            <w:rFonts w:eastAsia="Calibri"/>
            <w:szCs w:val="28"/>
            <w:lang w:eastAsia="en-US"/>
          </w:rPr>
          <w:t>://</w:t>
        </w:r>
        <w:r w:rsidRPr="00992292">
          <w:rPr>
            <w:rFonts w:eastAsia="Calibri"/>
            <w:szCs w:val="28"/>
            <w:lang w:val="en-US" w:eastAsia="en-US"/>
          </w:rPr>
          <w:t>www</w:t>
        </w:r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sciencedirect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r w:rsidRPr="00992292">
          <w:rPr>
            <w:rFonts w:eastAsia="Calibri"/>
            <w:szCs w:val="28"/>
            <w:lang w:val="en-US" w:eastAsia="en-US"/>
          </w:rPr>
          <w:t>com</w:t>
        </w:r>
      </w:hyperlink>
    </w:p>
    <w:p w14:paraId="47E45390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992292">
        <w:rPr>
          <w:rFonts w:eastAsia="Calibri"/>
          <w:bCs/>
          <w:szCs w:val="28"/>
          <w:lang w:val="en-US" w:eastAsia="en-US"/>
        </w:rPr>
        <w:t xml:space="preserve">Emerald: Management </w:t>
      </w:r>
      <w:proofErr w:type="spellStart"/>
      <w:r w:rsidRPr="00992292">
        <w:rPr>
          <w:rFonts w:eastAsia="Calibri"/>
          <w:bCs/>
          <w:szCs w:val="28"/>
          <w:lang w:val="en-US" w:eastAsia="en-US"/>
        </w:rPr>
        <w:t>eJournal</w:t>
      </w:r>
      <w:proofErr w:type="spellEnd"/>
      <w:r w:rsidRPr="00992292">
        <w:rPr>
          <w:rFonts w:eastAsia="Calibri"/>
          <w:bCs/>
          <w:szCs w:val="28"/>
          <w:lang w:val="en-US" w:eastAsia="en-US"/>
        </w:rPr>
        <w:t xml:space="preserve"> Portfolio </w:t>
      </w:r>
      <w:hyperlink r:id="rId34" w:history="1">
        <w:r w:rsidRPr="00992292">
          <w:rPr>
            <w:rFonts w:eastAsia="Calibri"/>
            <w:szCs w:val="28"/>
            <w:lang w:val="en-US" w:eastAsia="en-US"/>
          </w:rPr>
          <w:t>https://www.emerald.com/insight/</w:t>
        </w:r>
      </w:hyperlink>
    </w:p>
    <w:p w14:paraId="1D66A783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Информационно-аналитическая база данных EMIS </w:t>
      </w:r>
      <w:proofErr w:type="spellStart"/>
      <w:r w:rsidRPr="00992292">
        <w:rPr>
          <w:rFonts w:eastAsia="Calibri"/>
          <w:szCs w:val="28"/>
          <w:lang w:eastAsia="en-US"/>
        </w:rPr>
        <w:t>Global</w:t>
      </w:r>
      <w:proofErr w:type="spellEnd"/>
      <w:r w:rsidRPr="00992292">
        <w:rPr>
          <w:rFonts w:eastAsia="Calibri"/>
          <w:szCs w:val="28"/>
          <w:lang w:eastAsia="en-US"/>
        </w:rPr>
        <w:t xml:space="preserve"> </w:t>
      </w:r>
      <w:hyperlink r:id="rId35" w:history="1">
        <w:r w:rsidRPr="00992292">
          <w:rPr>
            <w:rFonts w:eastAsia="Calibri"/>
            <w:szCs w:val="28"/>
            <w:lang w:val="en-US" w:eastAsia="en-US"/>
          </w:rPr>
          <w:t>https</w:t>
        </w:r>
        <w:r w:rsidRPr="00992292">
          <w:rPr>
            <w:rFonts w:eastAsia="Calibri"/>
            <w:szCs w:val="28"/>
            <w:lang w:eastAsia="en-US"/>
          </w:rPr>
          <w:t>://</w:t>
        </w:r>
        <w:r w:rsidRPr="00992292">
          <w:rPr>
            <w:rFonts w:eastAsia="Calibri"/>
            <w:szCs w:val="28"/>
            <w:lang w:val="en-US" w:eastAsia="en-US"/>
          </w:rPr>
          <w:t>www</w:t>
        </w:r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emis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r w:rsidRPr="00992292">
          <w:rPr>
            <w:rFonts w:eastAsia="Calibri"/>
            <w:szCs w:val="28"/>
            <w:lang w:val="en-US" w:eastAsia="en-US"/>
          </w:rPr>
          <w:t>com</w:t>
        </w:r>
        <w:r w:rsidRPr="00992292">
          <w:rPr>
            <w:rFonts w:eastAsia="Calibri"/>
            <w:szCs w:val="28"/>
            <w:lang w:eastAsia="en-US"/>
          </w:rPr>
          <w:t>/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php</w:t>
        </w:r>
        <w:proofErr w:type="spellEnd"/>
        <w:r w:rsidRPr="00992292">
          <w:rPr>
            <w:rFonts w:eastAsia="Calibri"/>
            <w:szCs w:val="28"/>
            <w:lang w:eastAsia="en-US"/>
          </w:rPr>
          <w:t>/</w:t>
        </w:r>
        <w:r w:rsidRPr="00992292">
          <w:rPr>
            <w:rFonts w:eastAsia="Calibri"/>
            <w:szCs w:val="28"/>
            <w:lang w:val="en-US" w:eastAsia="en-US"/>
          </w:rPr>
          <w:t>companies</w:t>
        </w:r>
        <w:r w:rsidRPr="00992292">
          <w:rPr>
            <w:rFonts w:eastAsia="Calibri"/>
            <w:szCs w:val="28"/>
            <w:lang w:eastAsia="en-US"/>
          </w:rPr>
          <w:t>/</w:t>
        </w:r>
        <w:r w:rsidRPr="00992292">
          <w:rPr>
            <w:rFonts w:eastAsia="Calibri"/>
            <w:szCs w:val="28"/>
            <w:lang w:val="en-US" w:eastAsia="en-US"/>
          </w:rPr>
          <w:t>overview</w:t>
        </w:r>
        <w:r w:rsidRPr="00992292">
          <w:rPr>
            <w:rFonts w:eastAsia="Calibri"/>
            <w:szCs w:val="28"/>
            <w:lang w:eastAsia="en-US"/>
          </w:rPr>
          <w:t>/</w:t>
        </w:r>
        <w:r w:rsidRPr="00992292">
          <w:rPr>
            <w:rFonts w:eastAsia="Calibri"/>
            <w:szCs w:val="28"/>
            <w:lang w:val="en-US" w:eastAsia="en-US"/>
          </w:rPr>
          <w:t>index</w:t>
        </w:r>
      </w:hyperlink>
    </w:p>
    <w:p w14:paraId="06350B29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proofErr w:type="spellStart"/>
      <w:r w:rsidRPr="00992292">
        <w:rPr>
          <w:rFonts w:eastAsia="Calibri"/>
          <w:bCs/>
          <w:szCs w:val="28"/>
          <w:lang w:eastAsia="en-US"/>
        </w:rPr>
        <w:t>Henry</w:t>
      </w:r>
      <w:proofErr w:type="spellEnd"/>
      <w:r w:rsidRPr="00992292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992292">
        <w:rPr>
          <w:rFonts w:eastAsia="Calibri"/>
          <w:bCs/>
          <w:szCs w:val="28"/>
          <w:lang w:eastAsia="en-US"/>
        </w:rPr>
        <w:t>Stewart</w:t>
      </w:r>
      <w:proofErr w:type="spellEnd"/>
      <w:r w:rsidRPr="00992292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992292">
        <w:rPr>
          <w:rFonts w:eastAsia="Calibri"/>
          <w:bCs/>
          <w:szCs w:val="28"/>
          <w:lang w:eastAsia="en-US"/>
        </w:rPr>
        <w:t>Talks</w:t>
      </w:r>
      <w:proofErr w:type="spellEnd"/>
      <w:r w:rsidRPr="00992292">
        <w:rPr>
          <w:rFonts w:eastAsia="Calibri"/>
          <w:bCs/>
          <w:szCs w:val="28"/>
          <w:lang w:eastAsia="en-US"/>
        </w:rPr>
        <w:t xml:space="preserve">: Библиотека Онлайн Лекций по Бизнесу и Маркетингу </w:t>
      </w:r>
      <w:hyperlink r:id="rId36" w:history="1">
        <w:r w:rsidRPr="00992292">
          <w:rPr>
            <w:rFonts w:eastAsia="Calibri"/>
            <w:szCs w:val="28"/>
            <w:lang w:eastAsia="en-US"/>
          </w:rPr>
          <w:t>https://hstalks.com/business/</w:t>
        </w:r>
      </w:hyperlink>
    </w:p>
    <w:p w14:paraId="3BF9CAB5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992292">
        <w:rPr>
          <w:rFonts w:eastAsia="Calibri"/>
          <w:szCs w:val="28"/>
          <w:lang w:val="en-US" w:eastAsia="en-US"/>
        </w:rPr>
        <w:t xml:space="preserve">Oxford Scholarship Online </w:t>
      </w:r>
      <w:hyperlink r:id="rId37" w:history="1">
        <w:r w:rsidRPr="00992292">
          <w:rPr>
            <w:rFonts w:eastAsia="Calibri"/>
            <w:szCs w:val="28"/>
            <w:lang w:val="en-US" w:eastAsia="en-US"/>
          </w:rPr>
          <w:t>https://oxford.universitypressscholarship.com/</w:t>
        </w:r>
      </w:hyperlink>
    </w:p>
    <w:p w14:paraId="78E25F09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bCs/>
          <w:szCs w:val="28"/>
          <w:lang w:eastAsia="en-US"/>
        </w:rPr>
        <w:t>Коллекция научных журналов</w:t>
      </w:r>
      <w:r w:rsidRPr="00992292">
        <w:rPr>
          <w:rFonts w:eastAsia="Calibri"/>
          <w:szCs w:val="28"/>
          <w:lang w:eastAsia="en-US"/>
        </w:rPr>
        <w:t> </w:t>
      </w:r>
      <w:proofErr w:type="spellStart"/>
      <w:r w:rsidRPr="00992292">
        <w:rPr>
          <w:rFonts w:eastAsia="Calibri"/>
          <w:bCs/>
          <w:szCs w:val="28"/>
          <w:lang w:eastAsia="en-US"/>
        </w:rPr>
        <w:t>Oxford</w:t>
      </w:r>
      <w:proofErr w:type="spellEnd"/>
      <w:r w:rsidRPr="00992292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992292">
        <w:rPr>
          <w:rFonts w:eastAsia="Calibri"/>
          <w:bCs/>
          <w:szCs w:val="28"/>
          <w:lang w:eastAsia="en-US"/>
        </w:rPr>
        <w:t>University</w:t>
      </w:r>
      <w:proofErr w:type="spellEnd"/>
      <w:r w:rsidRPr="00992292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992292">
        <w:rPr>
          <w:rFonts w:eastAsia="Calibri"/>
          <w:bCs/>
          <w:szCs w:val="28"/>
          <w:lang w:eastAsia="en-US"/>
        </w:rPr>
        <w:t>Press</w:t>
      </w:r>
      <w:proofErr w:type="spellEnd"/>
      <w:r w:rsidRPr="00992292">
        <w:rPr>
          <w:rFonts w:eastAsia="Calibri"/>
          <w:bCs/>
          <w:szCs w:val="28"/>
          <w:lang w:eastAsia="en-US"/>
        </w:rPr>
        <w:t xml:space="preserve"> </w:t>
      </w:r>
      <w:hyperlink r:id="rId38" w:history="1">
        <w:r w:rsidRPr="00992292">
          <w:rPr>
            <w:rFonts w:eastAsia="Calibri"/>
            <w:szCs w:val="28"/>
            <w:lang w:eastAsia="en-US"/>
          </w:rPr>
          <w:t>https://academic.oup.com/journals/</w:t>
        </w:r>
      </w:hyperlink>
    </w:p>
    <w:p w14:paraId="1F64E1F2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992292">
        <w:rPr>
          <w:rFonts w:eastAsia="Calibri"/>
          <w:bCs/>
          <w:szCs w:val="28"/>
          <w:lang w:val="en-US" w:eastAsia="en-US"/>
        </w:rPr>
        <w:t xml:space="preserve">ProQuest: </w:t>
      </w:r>
      <w:r w:rsidRPr="00992292">
        <w:rPr>
          <w:rFonts w:eastAsia="Calibri"/>
          <w:bCs/>
          <w:szCs w:val="28"/>
          <w:lang w:eastAsia="en-US"/>
        </w:rPr>
        <w:t>База</w:t>
      </w:r>
      <w:r w:rsidRPr="00992292">
        <w:rPr>
          <w:rFonts w:eastAsia="Calibri"/>
          <w:bCs/>
          <w:szCs w:val="28"/>
          <w:lang w:val="en-US" w:eastAsia="en-US"/>
        </w:rPr>
        <w:t xml:space="preserve"> </w:t>
      </w:r>
      <w:r w:rsidRPr="00992292">
        <w:rPr>
          <w:rFonts w:eastAsia="Calibri"/>
          <w:bCs/>
          <w:szCs w:val="28"/>
          <w:lang w:eastAsia="en-US"/>
        </w:rPr>
        <w:t>данных</w:t>
      </w:r>
      <w:r w:rsidRPr="00992292">
        <w:rPr>
          <w:rFonts w:eastAsia="Calibri"/>
          <w:bCs/>
          <w:szCs w:val="28"/>
          <w:lang w:val="en-US" w:eastAsia="en-US"/>
        </w:rPr>
        <w:t xml:space="preserve"> Business </w:t>
      </w:r>
      <w:proofErr w:type="spellStart"/>
      <w:r w:rsidRPr="00992292">
        <w:rPr>
          <w:rFonts w:eastAsia="Calibri"/>
          <w:bCs/>
          <w:szCs w:val="28"/>
          <w:lang w:val="en-US" w:eastAsia="en-US"/>
        </w:rPr>
        <w:t>Ebook</w:t>
      </w:r>
      <w:proofErr w:type="spellEnd"/>
      <w:r w:rsidRPr="00992292">
        <w:rPr>
          <w:rFonts w:eastAsia="Calibri"/>
          <w:bCs/>
          <w:szCs w:val="28"/>
          <w:lang w:val="en-US" w:eastAsia="en-US"/>
        </w:rPr>
        <w:t xml:space="preserve"> Subscription </w:t>
      </w:r>
      <w:r w:rsidRPr="00992292">
        <w:rPr>
          <w:rFonts w:eastAsia="Calibri"/>
          <w:bCs/>
          <w:szCs w:val="28"/>
          <w:lang w:eastAsia="en-US"/>
        </w:rPr>
        <w:t>на</w:t>
      </w:r>
      <w:r w:rsidRPr="00992292">
        <w:rPr>
          <w:rFonts w:eastAsia="Calibri"/>
          <w:bCs/>
          <w:szCs w:val="28"/>
          <w:lang w:val="en-US" w:eastAsia="en-US"/>
        </w:rPr>
        <w:t xml:space="preserve"> </w:t>
      </w:r>
      <w:r w:rsidRPr="00992292">
        <w:rPr>
          <w:rFonts w:eastAsia="Calibri"/>
          <w:bCs/>
          <w:szCs w:val="28"/>
          <w:lang w:eastAsia="en-US"/>
        </w:rPr>
        <w:t>платформе</w:t>
      </w:r>
      <w:r w:rsidRPr="00992292">
        <w:rPr>
          <w:rFonts w:eastAsia="Calibri"/>
          <w:bCs/>
          <w:szCs w:val="28"/>
          <w:lang w:val="en-US" w:eastAsia="en-US"/>
        </w:rPr>
        <w:t xml:space="preserve"> </w:t>
      </w:r>
      <w:proofErr w:type="spellStart"/>
      <w:r w:rsidRPr="00992292">
        <w:rPr>
          <w:rFonts w:eastAsia="Calibri"/>
          <w:bCs/>
          <w:szCs w:val="28"/>
          <w:lang w:val="en-US" w:eastAsia="en-US"/>
        </w:rPr>
        <w:t>Ebook</w:t>
      </w:r>
      <w:proofErr w:type="spellEnd"/>
      <w:r w:rsidRPr="00992292">
        <w:rPr>
          <w:rFonts w:eastAsia="Calibri"/>
          <w:bCs/>
          <w:szCs w:val="28"/>
          <w:lang w:val="en-US" w:eastAsia="en-US"/>
        </w:rPr>
        <w:t xml:space="preserve"> Central‎ </w:t>
      </w:r>
      <w:hyperlink r:id="rId39" w:history="1">
        <w:r w:rsidRPr="00992292">
          <w:rPr>
            <w:rFonts w:eastAsia="Calibri"/>
            <w:szCs w:val="28"/>
            <w:lang w:val="en-US" w:eastAsia="en-US"/>
          </w:rPr>
          <w:t>https://search.proquest.com/</w:t>
        </w:r>
      </w:hyperlink>
    </w:p>
    <w:p w14:paraId="7C3CB62F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992292">
        <w:rPr>
          <w:rFonts w:eastAsia="Calibri"/>
          <w:bCs/>
          <w:szCs w:val="28"/>
          <w:lang w:val="en-US" w:eastAsia="en-US"/>
        </w:rPr>
        <w:t xml:space="preserve">ProQuest Dissertations &amp; Theses A&amp;I </w:t>
      </w:r>
      <w:hyperlink r:id="rId40" w:history="1">
        <w:r w:rsidRPr="00992292">
          <w:rPr>
            <w:rFonts w:eastAsia="Calibri"/>
            <w:szCs w:val="28"/>
            <w:lang w:val="en-US" w:eastAsia="en-US"/>
          </w:rPr>
          <w:t>https://search.proquest.com/</w:t>
        </w:r>
      </w:hyperlink>
    </w:p>
    <w:p w14:paraId="40262EE5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992292">
        <w:rPr>
          <w:rFonts w:eastAsia="Calibri"/>
          <w:szCs w:val="28"/>
          <w:lang w:eastAsia="en-US"/>
        </w:rPr>
        <w:t>База</w:t>
      </w:r>
      <w:r w:rsidRPr="00992292">
        <w:rPr>
          <w:rFonts w:eastAsia="Calibri"/>
          <w:szCs w:val="28"/>
          <w:lang w:val="en-US" w:eastAsia="en-US"/>
        </w:rPr>
        <w:t xml:space="preserve"> </w:t>
      </w:r>
      <w:r w:rsidRPr="00992292">
        <w:rPr>
          <w:rFonts w:eastAsia="Calibri"/>
          <w:szCs w:val="28"/>
          <w:lang w:eastAsia="en-US"/>
        </w:rPr>
        <w:t>данных</w:t>
      </w:r>
      <w:r w:rsidRPr="00992292">
        <w:rPr>
          <w:rFonts w:eastAsia="Calibri"/>
          <w:szCs w:val="28"/>
          <w:lang w:val="en-US" w:eastAsia="en-US"/>
        </w:rPr>
        <w:t xml:space="preserve"> RUSLANA </w:t>
      </w:r>
      <w:r w:rsidRPr="00992292">
        <w:rPr>
          <w:rFonts w:eastAsia="Calibri"/>
          <w:szCs w:val="28"/>
          <w:lang w:eastAsia="en-US"/>
        </w:rPr>
        <w:t>компании</w:t>
      </w:r>
      <w:r w:rsidRPr="00992292">
        <w:rPr>
          <w:rFonts w:eastAsia="Calibri"/>
          <w:szCs w:val="28"/>
          <w:lang w:val="en-US" w:eastAsia="en-US"/>
        </w:rPr>
        <w:t xml:space="preserve"> Bureau van </w:t>
      </w:r>
      <w:proofErr w:type="spellStart"/>
      <w:r w:rsidRPr="00992292">
        <w:rPr>
          <w:rFonts w:eastAsia="Calibri"/>
          <w:szCs w:val="28"/>
          <w:lang w:val="en-US" w:eastAsia="en-US"/>
        </w:rPr>
        <w:t>Dijk</w:t>
      </w:r>
      <w:proofErr w:type="spellEnd"/>
      <w:r w:rsidRPr="00992292">
        <w:rPr>
          <w:rFonts w:eastAsia="Calibri"/>
          <w:szCs w:val="28"/>
          <w:lang w:val="en-US" w:eastAsia="en-US"/>
        </w:rPr>
        <w:t xml:space="preserve"> </w:t>
      </w:r>
      <w:hyperlink r:id="rId41" w:history="1">
        <w:r w:rsidRPr="00992292">
          <w:rPr>
            <w:rFonts w:eastAsia="Calibri"/>
            <w:szCs w:val="28"/>
            <w:lang w:val="en-US" w:eastAsia="en-US"/>
          </w:rPr>
          <w:t>https://ruslana.bvdep.com/</w:t>
        </w:r>
      </w:hyperlink>
    </w:p>
    <w:p w14:paraId="13E1F0EB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992292">
        <w:rPr>
          <w:rFonts w:eastAsia="Calibri"/>
          <w:szCs w:val="28"/>
          <w:lang w:val="en-US" w:eastAsia="en-US"/>
        </w:rPr>
        <w:t>Scopus</w:t>
      </w:r>
      <w:r w:rsidRPr="00992292">
        <w:rPr>
          <w:rFonts w:eastAsia="Calibri"/>
          <w:szCs w:val="28"/>
          <w:lang w:eastAsia="en-US"/>
        </w:rPr>
        <w:t xml:space="preserve"> </w:t>
      </w:r>
      <w:hyperlink r:id="rId42" w:history="1">
        <w:r w:rsidRPr="00992292">
          <w:rPr>
            <w:rFonts w:eastAsia="Calibri"/>
            <w:szCs w:val="28"/>
            <w:lang w:val="en-US" w:eastAsia="en-US"/>
          </w:rPr>
          <w:t>https</w:t>
        </w:r>
        <w:r w:rsidRPr="00992292">
          <w:rPr>
            <w:rFonts w:eastAsia="Calibri"/>
            <w:szCs w:val="28"/>
            <w:lang w:eastAsia="en-US"/>
          </w:rPr>
          <w:t>://</w:t>
        </w:r>
        <w:r w:rsidRPr="00992292">
          <w:rPr>
            <w:rFonts w:eastAsia="Calibri"/>
            <w:szCs w:val="28"/>
            <w:lang w:val="en-US" w:eastAsia="en-US"/>
          </w:rPr>
          <w:t>www</w:t>
        </w:r>
        <w:r w:rsidRPr="00992292">
          <w:rPr>
            <w:rFonts w:eastAsia="Calibri"/>
            <w:szCs w:val="28"/>
            <w:lang w:eastAsia="en-US"/>
          </w:rPr>
          <w:t>.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scopus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r w:rsidRPr="00992292">
          <w:rPr>
            <w:rFonts w:eastAsia="Calibri"/>
            <w:szCs w:val="28"/>
            <w:lang w:val="en-US" w:eastAsia="en-US"/>
          </w:rPr>
          <w:t>com</w:t>
        </w:r>
      </w:hyperlink>
    </w:p>
    <w:p w14:paraId="5DE42629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pacing w:val="-1"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>Э</w:t>
      </w:r>
      <w:r w:rsidRPr="00992292">
        <w:rPr>
          <w:rFonts w:eastAsia="Calibri"/>
          <w:bCs/>
          <w:szCs w:val="28"/>
          <w:lang w:eastAsia="en-US"/>
        </w:rPr>
        <w:t xml:space="preserve">лектронная коллекция книг издательства </w:t>
      </w:r>
      <w:r w:rsidRPr="00992292">
        <w:rPr>
          <w:rFonts w:eastAsia="Calibri"/>
          <w:bCs/>
          <w:szCs w:val="28"/>
          <w:lang w:val="en-US" w:eastAsia="en-US"/>
        </w:rPr>
        <w:t>Springer</w:t>
      </w:r>
      <w:r w:rsidRPr="00992292">
        <w:rPr>
          <w:rFonts w:eastAsia="Calibri"/>
          <w:bCs/>
          <w:szCs w:val="28"/>
          <w:lang w:eastAsia="en-US"/>
        </w:rPr>
        <w:t xml:space="preserve">: </w:t>
      </w:r>
      <w:r w:rsidRPr="00992292">
        <w:rPr>
          <w:rFonts w:eastAsia="Calibri"/>
          <w:spacing w:val="-1"/>
          <w:szCs w:val="28"/>
          <w:lang w:val="en-US" w:eastAsia="en-US"/>
        </w:rPr>
        <w:t>Springer</w:t>
      </w:r>
      <w:r w:rsidRPr="00992292">
        <w:rPr>
          <w:rFonts w:eastAsia="Calibri"/>
          <w:spacing w:val="-1"/>
          <w:szCs w:val="28"/>
          <w:lang w:eastAsia="en-US"/>
        </w:rPr>
        <w:t xml:space="preserve"> </w:t>
      </w:r>
      <w:proofErr w:type="spellStart"/>
      <w:r w:rsidRPr="00992292">
        <w:rPr>
          <w:rFonts w:eastAsia="Calibri"/>
          <w:spacing w:val="-1"/>
          <w:szCs w:val="28"/>
          <w:lang w:eastAsia="en-US"/>
        </w:rPr>
        <w:t>eBooks</w:t>
      </w:r>
      <w:proofErr w:type="spellEnd"/>
      <w:r w:rsidRPr="00992292">
        <w:rPr>
          <w:rFonts w:eastAsia="Calibri"/>
          <w:spacing w:val="-1"/>
          <w:szCs w:val="28"/>
          <w:lang w:eastAsia="en-US"/>
        </w:rPr>
        <w:t xml:space="preserve"> </w:t>
      </w:r>
      <w:hyperlink r:id="rId43" w:history="1">
        <w:r w:rsidRPr="00992292">
          <w:rPr>
            <w:rFonts w:eastAsia="Calibri"/>
            <w:spacing w:val="-1"/>
            <w:szCs w:val="28"/>
            <w:lang w:val="en-US" w:eastAsia="en-US"/>
          </w:rPr>
          <w:t>http</w:t>
        </w:r>
        <w:r w:rsidRPr="00992292">
          <w:rPr>
            <w:rFonts w:eastAsia="Calibri"/>
            <w:spacing w:val="-1"/>
            <w:szCs w:val="28"/>
            <w:lang w:eastAsia="en-US"/>
          </w:rPr>
          <w:t>://</w:t>
        </w:r>
        <w:r w:rsidRPr="00992292">
          <w:rPr>
            <w:rFonts w:eastAsia="Calibri"/>
            <w:spacing w:val="-1"/>
            <w:szCs w:val="28"/>
            <w:lang w:val="en-US" w:eastAsia="en-US"/>
          </w:rPr>
          <w:t>link</w:t>
        </w:r>
        <w:r w:rsidRPr="00992292">
          <w:rPr>
            <w:rFonts w:eastAsia="Calibri"/>
            <w:spacing w:val="-1"/>
            <w:szCs w:val="28"/>
            <w:lang w:eastAsia="en-US"/>
          </w:rPr>
          <w:t>.</w:t>
        </w:r>
        <w:r w:rsidRPr="00992292">
          <w:rPr>
            <w:rFonts w:eastAsia="Calibri"/>
            <w:spacing w:val="-1"/>
            <w:szCs w:val="28"/>
            <w:lang w:val="en-US" w:eastAsia="en-US"/>
          </w:rPr>
          <w:t>springer</w:t>
        </w:r>
        <w:r w:rsidRPr="00992292">
          <w:rPr>
            <w:rFonts w:eastAsia="Calibri"/>
            <w:spacing w:val="-1"/>
            <w:szCs w:val="28"/>
            <w:lang w:eastAsia="en-US"/>
          </w:rPr>
          <w:t>.</w:t>
        </w:r>
        <w:r w:rsidRPr="00992292">
          <w:rPr>
            <w:rFonts w:eastAsia="Calibri"/>
            <w:spacing w:val="-1"/>
            <w:szCs w:val="28"/>
            <w:lang w:val="en-US" w:eastAsia="en-US"/>
          </w:rPr>
          <w:t>com</w:t>
        </w:r>
        <w:r w:rsidRPr="00992292">
          <w:rPr>
            <w:rFonts w:eastAsia="Calibri"/>
            <w:spacing w:val="-1"/>
            <w:szCs w:val="28"/>
            <w:lang w:eastAsia="en-US"/>
          </w:rPr>
          <w:t>/</w:t>
        </w:r>
      </w:hyperlink>
    </w:p>
    <w:p w14:paraId="1498D4FB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r w:rsidRPr="00992292">
        <w:rPr>
          <w:rFonts w:eastAsia="Calibri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</w:r>
      <w:r w:rsidRPr="00992292">
        <w:rPr>
          <w:rFonts w:eastAsia="Calibri"/>
          <w:b/>
          <w:bCs/>
          <w:szCs w:val="28"/>
          <w:lang w:eastAsia="en-US"/>
        </w:rPr>
        <w:t xml:space="preserve"> </w:t>
      </w:r>
      <w:hyperlink r:id="rId44" w:history="1">
        <w:r w:rsidRPr="00992292">
          <w:rPr>
            <w:rFonts w:eastAsia="Calibri"/>
            <w:szCs w:val="28"/>
            <w:lang w:val="en-US" w:eastAsia="en-US"/>
          </w:rPr>
          <w:t>http</w:t>
        </w:r>
        <w:r w:rsidRPr="00992292">
          <w:rPr>
            <w:rFonts w:eastAsia="Calibri"/>
            <w:szCs w:val="28"/>
            <w:lang w:eastAsia="en-US"/>
          </w:rPr>
          <w:t>://</w:t>
        </w:r>
        <w:proofErr w:type="spellStart"/>
        <w:r w:rsidRPr="00992292">
          <w:rPr>
            <w:rFonts w:eastAsia="Calibri"/>
            <w:szCs w:val="28"/>
            <w:lang w:val="en-US" w:eastAsia="en-US"/>
          </w:rPr>
          <w:t>eduvideo</w:t>
        </w:r>
        <w:proofErr w:type="spellEnd"/>
        <w:r w:rsidRPr="00992292">
          <w:rPr>
            <w:rFonts w:eastAsia="Calibri"/>
            <w:szCs w:val="28"/>
            <w:lang w:eastAsia="en-US"/>
          </w:rPr>
          <w:t>.</w:t>
        </w:r>
        <w:r w:rsidRPr="00992292">
          <w:rPr>
            <w:rFonts w:eastAsia="Calibri"/>
            <w:szCs w:val="28"/>
            <w:lang w:val="en-US" w:eastAsia="en-US"/>
          </w:rPr>
          <w:t>online</w:t>
        </w:r>
        <w:r w:rsidRPr="00992292">
          <w:rPr>
            <w:rFonts w:eastAsia="Calibri"/>
            <w:szCs w:val="28"/>
            <w:lang w:eastAsia="en-US"/>
          </w:rPr>
          <w:t>/</w:t>
        </w:r>
      </w:hyperlink>
    </w:p>
    <w:p w14:paraId="462F4BBE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szCs w:val="28"/>
        </w:rPr>
      </w:pPr>
      <w:r w:rsidRPr="00992292">
        <w:rPr>
          <w:rFonts w:eastAsia="Calibri"/>
          <w:szCs w:val="28"/>
          <w:lang w:eastAsia="en-US"/>
        </w:rPr>
        <w:t xml:space="preserve">Интерактивная финансовая информационная система компании </w:t>
      </w:r>
      <w:proofErr w:type="spellStart"/>
      <w:r w:rsidRPr="00992292">
        <w:rPr>
          <w:rFonts w:eastAsia="Calibri"/>
          <w:szCs w:val="28"/>
          <w:lang w:eastAsia="en-US"/>
        </w:rPr>
        <w:t>Bloomberg</w:t>
      </w:r>
      <w:proofErr w:type="spellEnd"/>
    </w:p>
    <w:p w14:paraId="1F799875" w14:textId="77777777" w:rsidR="00927A92" w:rsidRPr="00992292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992292">
        <w:rPr>
          <w:rFonts w:eastAsia="Calibri"/>
          <w:szCs w:val="28"/>
          <w:lang w:eastAsia="en-US"/>
        </w:rPr>
        <w:t>Система</w:t>
      </w:r>
      <w:r w:rsidRPr="00992292">
        <w:rPr>
          <w:rFonts w:eastAsia="Calibri"/>
          <w:szCs w:val="28"/>
          <w:lang w:val="en-US" w:eastAsia="en-US"/>
        </w:rPr>
        <w:t xml:space="preserve"> Thomson Reuters </w:t>
      </w:r>
      <w:proofErr w:type="spellStart"/>
      <w:r w:rsidRPr="00992292">
        <w:rPr>
          <w:rFonts w:eastAsia="Calibri"/>
          <w:szCs w:val="28"/>
          <w:lang w:val="en-US" w:eastAsia="en-US"/>
        </w:rPr>
        <w:t>Eikon</w:t>
      </w:r>
      <w:proofErr w:type="spellEnd"/>
    </w:p>
    <w:p w14:paraId="16DA9194" w14:textId="77777777" w:rsidR="00927A92" w:rsidRPr="00566E56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566E56">
        <w:rPr>
          <w:rFonts w:eastAsia="Calibri"/>
          <w:bCs/>
          <w:szCs w:val="28"/>
          <w:lang w:val="en-US" w:eastAsia="en-US"/>
        </w:rPr>
        <w:t xml:space="preserve">Web of Science </w:t>
      </w:r>
      <w:hyperlink r:id="rId45" w:history="1">
        <w:r w:rsidRPr="00566E56">
          <w:rPr>
            <w:rFonts w:eastAsia="Calibri"/>
            <w:szCs w:val="28"/>
            <w:lang w:val="en-US" w:eastAsia="en-US"/>
          </w:rPr>
          <w:t>http://apps.webofknowledge.com</w:t>
        </w:r>
      </w:hyperlink>
    </w:p>
    <w:p w14:paraId="6140062B" w14:textId="77777777" w:rsidR="00704CAE" w:rsidRPr="00E17B36" w:rsidRDefault="00704CAE" w:rsidP="00CF2DE7">
      <w:pPr>
        <w:pStyle w:val="1"/>
      </w:pPr>
      <w:bookmarkStart w:id="53" w:name="_Toc109913412"/>
      <w:r w:rsidRPr="00E17B36">
        <w:lastRenderedPageBreak/>
        <w:t>10.</w:t>
      </w:r>
      <w:bookmarkStart w:id="54" w:name="_Toc419274555"/>
      <w:r w:rsidRPr="00E17B36">
        <w:t xml:space="preserve"> Методические указания для обучающихся по освоению дисциплины</w:t>
      </w:r>
      <w:bookmarkEnd w:id="53"/>
      <w:bookmarkEnd w:id="54"/>
    </w:p>
    <w:p w14:paraId="70398DB0" w14:textId="464FA02B" w:rsidR="00FC3457" w:rsidRPr="00E17B36" w:rsidRDefault="00FC3457" w:rsidP="00406067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Дисциплина «Корпоративные финансы (продвинутый уровень)</w:t>
      </w:r>
      <w:r w:rsidR="00AE12E2">
        <w:rPr>
          <w:szCs w:val="28"/>
        </w:rPr>
        <w:t>,</w:t>
      </w:r>
      <w:r w:rsidRPr="00E17B36">
        <w:rPr>
          <w:szCs w:val="28"/>
        </w:rPr>
        <w:t xml:space="preserve"> знакомя с теориями и методами в формировании и использовании корпоративных финансов</w:t>
      </w:r>
      <w:r w:rsidR="00AE12E2">
        <w:rPr>
          <w:szCs w:val="28"/>
        </w:rPr>
        <w:t>,</w:t>
      </w:r>
      <w:r w:rsidRPr="00E17B36">
        <w:rPr>
          <w:szCs w:val="28"/>
        </w:rPr>
        <w:t xml:space="preserve"> </w:t>
      </w:r>
      <w:r w:rsidR="00915742">
        <w:rPr>
          <w:szCs w:val="28"/>
        </w:rPr>
        <w:t>предполагает</w:t>
      </w:r>
      <w:r w:rsidRPr="00E17B36">
        <w:rPr>
          <w:szCs w:val="28"/>
        </w:rPr>
        <w:t xml:space="preserve"> сочетание </w:t>
      </w:r>
      <w:r w:rsidR="00915742">
        <w:rPr>
          <w:szCs w:val="28"/>
        </w:rPr>
        <w:t>традиционных образовательных технологий</w:t>
      </w:r>
      <w:r w:rsidRPr="00E17B36">
        <w:rPr>
          <w:szCs w:val="28"/>
        </w:rPr>
        <w:t xml:space="preserve"> и дискуссий с современным</w:t>
      </w:r>
      <w:r w:rsidR="00915742">
        <w:rPr>
          <w:szCs w:val="28"/>
        </w:rPr>
        <w:t>и</w:t>
      </w:r>
      <w:r w:rsidRPr="00E17B36">
        <w:rPr>
          <w:szCs w:val="28"/>
        </w:rPr>
        <w:t xml:space="preserve"> </w:t>
      </w:r>
      <w:r w:rsidR="00915742">
        <w:rPr>
          <w:szCs w:val="28"/>
        </w:rPr>
        <w:t>информационными технологиями</w:t>
      </w:r>
      <w:r w:rsidRPr="00E17B36">
        <w:rPr>
          <w:szCs w:val="28"/>
        </w:rPr>
        <w:t xml:space="preserve"> и </w:t>
      </w:r>
      <w:r w:rsidR="00915742">
        <w:rPr>
          <w:szCs w:val="28"/>
        </w:rPr>
        <w:t xml:space="preserve">ресурсами </w:t>
      </w:r>
      <w:proofErr w:type="spellStart"/>
      <w:r w:rsidR="00915742">
        <w:rPr>
          <w:szCs w:val="28"/>
        </w:rPr>
        <w:t>агрегаторов</w:t>
      </w:r>
      <w:proofErr w:type="spellEnd"/>
      <w:r w:rsidR="00915742">
        <w:rPr>
          <w:szCs w:val="28"/>
        </w:rPr>
        <w:t xml:space="preserve"> финансовой информации</w:t>
      </w:r>
      <w:r w:rsidRPr="00E17B36">
        <w:rPr>
          <w:szCs w:val="28"/>
        </w:rPr>
        <w:t xml:space="preserve">. </w:t>
      </w:r>
      <w:r w:rsidR="00915742">
        <w:rPr>
          <w:szCs w:val="28"/>
        </w:rPr>
        <w:t>По результатам обучения</w:t>
      </w:r>
      <w:r w:rsidRPr="00E17B36">
        <w:rPr>
          <w:szCs w:val="28"/>
        </w:rPr>
        <w:t xml:space="preserve"> студенты </w:t>
      </w:r>
      <w:r w:rsidR="00406067">
        <w:rPr>
          <w:szCs w:val="28"/>
        </w:rPr>
        <w:t>приобретают</w:t>
      </w:r>
      <w:r w:rsidRPr="00E17B36">
        <w:rPr>
          <w:szCs w:val="28"/>
        </w:rPr>
        <w:t xml:space="preserve"> </w:t>
      </w:r>
      <w:r w:rsidR="00406067">
        <w:rPr>
          <w:szCs w:val="28"/>
        </w:rPr>
        <w:t>знание</w:t>
      </w:r>
      <w:r w:rsidRPr="00E17B36">
        <w:rPr>
          <w:szCs w:val="28"/>
        </w:rPr>
        <w:t xml:space="preserve"> </w:t>
      </w:r>
      <w:r w:rsidR="00406067">
        <w:rPr>
          <w:szCs w:val="28"/>
        </w:rPr>
        <w:t xml:space="preserve">в области генерирования финансовой информации, актуальных финансовых технологий и </w:t>
      </w:r>
      <w:r w:rsidR="003C7DC6">
        <w:rPr>
          <w:szCs w:val="28"/>
        </w:rPr>
        <w:t>практик,</w:t>
      </w:r>
      <w:r w:rsidR="00406067">
        <w:rPr>
          <w:szCs w:val="28"/>
        </w:rPr>
        <w:t xml:space="preserve"> и их влияния на </w:t>
      </w:r>
      <w:r w:rsidR="00915742">
        <w:rPr>
          <w:szCs w:val="28"/>
        </w:rPr>
        <w:t>основны</w:t>
      </w:r>
      <w:r w:rsidR="00406067">
        <w:rPr>
          <w:szCs w:val="28"/>
        </w:rPr>
        <w:t>е</w:t>
      </w:r>
      <w:r w:rsidR="00915742">
        <w:rPr>
          <w:szCs w:val="28"/>
        </w:rPr>
        <w:t xml:space="preserve"> индикатор</w:t>
      </w:r>
      <w:r w:rsidR="00406067">
        <w:rPr>
          <w:szCs w:val="28"/>
        </w:rPr>
        <w:t>ы</w:t>
      </w:r>
      <w:r w:rsidR="00915742">
        <w:rPr>
          <w:szCs w:val="28"/>
        </w:rPr>
        <w:t xml:space="preserve"> финансово-хозяйственной деятельности компаний</w:t>
      </w:r>
      <w:r w:rsidR="00406067">
        <w:rPr>
          <w:szCs w:val="28"/>
        </w:rPr>
        <w:t xml:space="preserve">, а также навыки и умения работы с большими данными и исследовательские компетенции, </w:t>
      </w:r>
      <w:r w:rsidRPr="00E17B36">
        <w:rPr>
          <w:szCs w:val="28"/>
        </w:rPr>
        <w:t xml:space="preserve">которые они могут применять в своей </w:t>
      </w:r>
      <w:r w:rsidR="00121D2A">
        <w:rPr>
          <w:szCs w:val="28"/>
        </w:rPr>
        <w:t>научной работе и будущей профессиональной деятельности</w:t>
      </w:r>
      <w:r w:rsidRPr="00E17B36">
        <w:rPr>
          <w:szCs w:val="28"/>
        </w:rPr>
        <w:t>.</w:t>
      </w:r>
    </w:p>
    <w:p w14:paraId="6AFD929E" w14:textId="221C565D" w:rsidR="00FC3457" w:rsidRPr="00E17B36" w:rsidRDefault="00FC3457" w:rsidP="00B0140A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Аудиторные занятия проводятся в форме лекций и семинарских/практических занятий. Курс лекций сопровождается </w:t>
      </w:r>
      <w:proofErr w:type="spellStart"/>
      <w:r w:rsidR="00121D2A">
        <w:rPr>
          <w:szCs w:val="28"/>
        </w:rPr>
        <w:t>инфографикой</w:t>
      </w:r>
      <w:proofErr w:type="spellEnd"/>
      <w:r w:rsidRPr="00E17B36">
        <w:rPr>
          <w:szCs w:val="28"/>
        </w:rPr>
        <w:t xml:space="preserve">, включающей базовые понятия, практические примеры, диаграммы, схемы, графики, данные информационно-аналитического терминала </w:t>
      </w:r>
      <w:proofErr w:type="spellStart"/>
      <w:r w:rsidRPr="00E17B36">
        <w:rPr>
          <w:szCs w:val="28"/>
        </w:rPr>
        <w:t>Блумберг</w:t>
      </w:r>
      <w:proofErr w:type="spellEnd"/>
      <w:r w:rsidRPr="00E17B36">
        <w:rPr>
          <w:szCs w:val="28"/>
        </w:rPr>
        <w:t xml:space="preserve"> (</w:t>
      </w:r>
      <w:r w:rsidRPr="00E17B36">
        <w:rPr>
          <w:szCs w:val="28"/>
          <w:lang w:val="en-US"/>
        </w:rPr>
        <w:t>Bloomberg</w:t>
      </w:r>
      <w:r w:rsidRPr="00E17B36">
        <w:rPr>
          <w:szCs w:val="28"/>
        </w:rPr>
        <w:t>)</w:t>
      </w:r>
      <w:r w:rsidR="00121D2A">
        <w:rPr>
          <w:szCs w:val="28"/>
        </w:rPr>
        <w:t xml:space="preserve"> и др.</w:t>
      </w:r>
      <w:r w:rsidRPr="00E17B36">
        <w:rPr>
          <w:szCs w:val="28"/>
        </w:rPr>
        <w:t xml:space="preserve"> </w:t>
      </w:r>
    </w:p>
    <w:p w14:paraId="1CEEB701" w14:textId="77777777" w:rsidR="00FC3457" w:rsidRPr="00E17B36" w:rsidRDefault="00FC3457" w:rsidP="00B0140A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При подготовке к семинарским/практическим занятиям студентам рекомендуется прорабатывать теоретический материал, соответствующей теме занятия; соотносить теоретический материал с правовыми нормами, и внесенными изменениями, дополнениями, которые не всегда отражены в учебной литературе; решение практико-ориентированных, ситуационных заданий на примере конкретных публичных компаний и сделок.  </w:t>
      </w:r>
    </w:p>
    <w:p w14:paraId="0CEF61BB" w14:textId="77777777" w:rsidR="00FC3457" w:rsidRPr="00E17B36" w:rsidRDefault="00FC3457" w:rsidP="00B0140A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E17B36">
        <w:rPr>
          <w:szCs w:val="28"/>
        </w:rPr>
        <w:t>Для обеспечения успешного усвоения материала студентам следует:</w:t>
      </w:r>
    </w:p>
    <w:p w14:paraId="5684F788" w14:textId="1D03AEDF" w:rsidR="00FC3457" w:rsidRPr="00E17B36" w:rsidRDefault="00FC3457" w:rsidP="00B0140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t xml:space="preserve">Ознакомиться с содержанием рабочей программы дисциплины (далее - РПД), </w:t>
      </w:r>
      <w:r w:rsidR="00121D2A">
        <w:rPr>
          <w:rFonts w:eastAsia="Calibri"/>
          <w:szCs w:val="28"/>
          <w:lang w:eastAsia="en-US"/>
        </w:rPr>
        <w:t>ее</w:t>
      </w:r>
      <w:r w:rsidRPr="00E17B36">
        <w:rPr>
          <w:rFonts w:eastAsia="Calibri"/>
          <w:szCs w:val="28"/>
          <w:lang w:eastAsia="en-US"/>
        </w:rPr>
        <w:t xml:space="preserve"> целями и задачами, связями с другими дисциплинами образовательной программы, методическими разработками, </w:t>
      </w:r>
      <w:r w:rsidR="00121D2A">
        <w:rPr>
          <w:rFonts w:eastAsia="Calibri"/>
          <w:szCs w:val="28"/>
          <w:lang w:eastAsia="en-US"/>
        </w:rPr>
        <w:t>размещенными</w:t>
      </w:r>
      <w:r w:rsidRPr="00E17B36">
        <w:rPr>
          <w:rFonts w:eastAsia="Calibri"/>
          <w:szCs w:val="28"/>
          <w:lang w:eastAsia="en-US"/>
        </w:rPr>
        <w:t xml:space="preserve"> на образовательн</w:t>
      </w:r>
      <w:r w:rsidR="00121D2A">
        <w:rPr>
          <w:rFonts w:eastAsia="Calibri"/>
          <w:szCs w:val="28"/>
          <w:lang w:eastAsia="en-US"/>
        </w:rPr>
        <w:t>ой платформе</w:t>
      </w:r>
      <w:r w:rsidRPr="00E17B36">
        <w:rPr>
          <w:rFonts w:eastAsia="Calibri"/>
          <w:szCs w:val="28"/>
          <w:lang w:eastAsia="en-US"/>
        </w:rPr>
        <w:t xml:space="preserve">, </w:t>
      </w:r>
      <w:r w:rsidR="00121D2A">
        <w:rPr>
          <w:rFonts w:eastAsia="Calibri"/>
          <w:szCs w:val="28"/>
          <w:lang w:eastAsia="en-US"/>
        </w:rPr>
        <w:t>а также</w:t>
      </w:r>
      <w:r w:rsidRPr="00E17B36">
        <w:rPr>
          <w:rFonts w:eastAsia="Calibri"/>
          <w:szCs w:val="28"/>
          <w:lang w:eastAsia="en-US"/>
        </w:rPr>
        <w:t xml:space="preserve"> графиком консультаций преподавателей; </w:t>
      </w:r>
    </w:p>
    <w:p w14:paraId="461909E0" w14:textId="72EFEDA0" w:rsidR="00FC3457" w:rsidRPr="00E17B36" w:rsidRDefault="00FC3457" w:rsidP="00B0140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lastRenderedPageBreak/>
        <w:t>Систематически готовиться к семинарским и практическим занятиям, изучать по каждой теме основные и дополнительные источники, решать тесты и задачи, выполнять домашние задания;</w:t>
      </w:r>
    </w:p>
    <w:p w14:paraId="499CBEAD" w14:textId="52CC8C42" w:rsidR="00FC3457" w:rsidRPr="00E17B36" w:rsidRDefault="00FC3457" w:rsidP="00B0140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t>Самостоятельн</w:t>
      </w:r>
      <w:r w:rsidR="00121D2A">
        <w:rPr>
          <w:rFonts w:eastAsia="Calibri"/>
          <w:szCs w:val="28"/>
          <w:lang w:eastAsia="en-US"/>
        </w:rPr>
        <w:t>о</w:t>
      </w:r>
      <w:r w:rsidRPr="00E17B36">
        <w:rPr>
          <w:rFonts w:eastAsia="Calibri"/>
          <w:szCs w:val="28"/>
          <w:lang w:eastAsia="en-US"/>
        </w:rPr>
        <w:t xml:space="preserve"> работать над </w:t>
      </w:r>
      <w:r w:rsidR="00121D2A">
        <w:rPr>
          <w:rFonts w:eastAsia="Calibri"/>
          <w:szCs w:val="28"/>
          <w:lang w:eastAsia="en-US"/>
        </w:rPr>
        <w:t>эссе и другими</w:t>
      </w:r>
      <w:r w:rsidRPr="00E17B36">
        <w:rPr>
          <w:rFonts w:eastAsia="Calibri"/>
          <w:szCs w:val="28"/>
          <w:lang w:eastAsia="en-US"/>
        </w:rPr>
        <w:t xml:space="preserve"> задани</w:t>
      </w:r>
      <w:r w:rsidR="00121D2A">
        <w:rPr>
          <w:rFonts w:eastAsia="Calibri"/>
          <w:szCs w:val="28"/>
          <w:lang w:eastAsia="en-US"/>
        </w:rPr>
        <w:t>ями,</w:t>
      </w:r>
      <w:r w:rsidRPr="00E17B36">
        <w:rPr>
          <w:rFonts w:eastAsia="Calibri"/>
          <w:szCs w:val="28"/>
          <w:lang w:eastAsia="en-US"/>
        </w:rPr>
        <w:t xml:space="preserve"> которые ориентированы на более глубокое усвоение материала изучаемой дисциплины;</w:t>
      </w:r>
    </w:p>
    <w:p w14:paraId="1D4BC6B2" w14:textId="77777777" w:rsidR="001756BF" w:rsidRPr="00E17B36" w:rsidRDefault="001756BF" w:rsidP="001756BF">
      <w:pPr>
        <w:pStyle w:val="af6"/>
        <w:numPr>
          <w:ilvl w:val="0"/>
          <w:numId w:val="10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Использовать при подготовке нормативные документы Финансового университета, а именно: «Методические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утвержденные приказом № 1040/о от 11 мая 2021 года.</w:t>
      </w:r>
    </w:p>
    <w:p w14:paraId="7F1257F4" w14:textId="642AFD9B" w:rsidR="00FC3457" w:rsidRPr="00121D2A" w:rsidRDefault="00FC3457" w:rsidP="00121D2A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21D2A">
        <w:rPr>
          <w:rFonts w:ascii="Times New Roman" w:hAnsi="Times New Roman"/>
          <w:sz w:val="28"/>
          <w:szCs w:val="28"/>
          <w:shd w:val="clear" w:color="auto" w:fill="FFFFFF"/>
        </w:rPr>
        <w:t xml:space="preserve">На семинарских/практических занятиях, активно участвовать в выполнении предложенного задания, готовить краткие, четкие выступления и участвовать в </w:t>
      </w:r>
      <w:r w:rsidR="00117745">
        <w:rPr>
          <w:rFonts w:ascii="Times New Roman" w:hAnsi="Times New Roman"/>
          <w:sz w:val="28"/>
          <w:szCs w:val="28"/>
          <w:shd w:val="clear" w:color="auto" w:fill="FFFFFF"/>
        </w:rPr>
        <w:t>дискуссиях</w:t>
      </w:r>
      <w:r w:rsidRPr="00121D2A">
        <w:rPr>
          <w:rFonts w:ascii="Times New Roman" w:hAnsi="Times New Roman"/>
          <w:sz w:val="28"/>
          <w:szCs w:val="28"/>
          <w:shd w:val="clear" w:color="auto" w:fill="FFFFFF"/>
        </w:rPr>
        <w:t>, доводить каждую поставленную задачу до окончательного решения, демонстрировать понимание проведенных расчетов (</w:t>
      </w:r>
      <w:r w:rsidR="00117745">
        <w:rPr>
          <w:rFonts w:ascii="Times New Roman" w:hAnsi="Times New Roman"/>
          <w:sz w:val="28"/>
          <w:szCs w:val="28"/>
          <w:shd w:val="clear" w:color="auto" w:fill="FFFFFF"/>
        </w:rPr>
        <w:t>ситуационного, сравнительного анализа и т.п.</w:t>
      </w:r>
      <w:r w:rsidRPr="00121D2A">
        <w:rPr>
          <w:rFonts w:ascii="Times New Roman" w:hAnsi="Times New Roman"/>
          <w:sz w:val="28"/>
          <w:szCs w:val="28"/>
          <w:shd w:val="clear" w:color="auto" w:fill="FFFFFF"/>
        </w:rPr>
        <w:t>), в случае затруднений обращаться к преподавателю.</w:t>
      </w:r>
    </w:p>
    <w:p w14:paraId="7DC51BCE" w14:textId="77777777" w:rsidR="00FC3457" w:rsidRPr="00E17B36" w:rsidRDefault="00FC3457" w:rsidP="00B0140A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В процессе освоения дисциплины «Корпоративные финансы (продвинутый уровень)» используются следующие образовательные технологии:</w:t>
      </w:r>
    </w:p>
    <w:p w14:paraId="0DC8AAE5" w14:textId="77777777" w:rsidR="00FC3457" w:rsidRPr="00E17B36" w:rsidRDefault="00FC3457" w:rsidP="00B0140A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1. Стандартные методы обучения по дисциплине «Корпоративные финансы (продвинутый уровень</w:t>
      </w:r>
      <w:r w:rsidR="0025183B" w:rsidRPr="00E17B36">
        <w:rPr>
          <w:szCs w:val="28"/>
        </w:rPr>
        <w:t>)» включают</w:t>
      </w:r>
      <w:r w:rsidRPr="00E17B36">
        <w:rPr>
          <w:szCs w:val="28"/>
        </w:rPr>
        <w:t xml:space="preserve">: </w:t>
      </w:r>
    </w:p>
    <w:p w14:paraId="6650CCCF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лекции;</w:t>
      </w:r>
    </w:p>
    <w:p w14:paraId="44CE1530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практические занятия, на которых обсуждаются основные проблемы, освещенные в лекциях и сформулированные в домашних заданиях;</w:t>
      </w:r>
    </w:p>
    <w:p w14:paraId="310FB32C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письменные или устные домашние задания; </w:t>
      </w:r>
    </w:p>
    <w:p w14:paraId="42596591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расчетно-аналитические, расчетно-графические задания;</w:t>
      </w:r>
    </w:p>
    <w:p w14:paraId="7A9A498F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консультации преподавателей;</w:t>
      </w:r>
    </w:p>
    <w:p w14:paraId="0C04E3A5" w14:textId="60500457" w:rsidR="00FC3457" w:rsidRPr="00E17B36" w:rsidRDefault="00FC3457" w:rsidP="00B0140A">
      <w:pPr>
        <w:tabs>
          <w:tab w:val="num" w:pos="426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2. Методы обучения с применением интерактивных образовательных технологий включают: </w:t>
      </w:r>
    </w:p>
    <w:p w14:paraId="329DEB9D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дискуссии;</w:t>
      </w:r>
    </w:p>
    <w:p w14:paraId="6F64A220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lastRenderedPageBreak/>
        <w:t>анализ деловых ситуаций на основе кейс-метода и имитационных моделей;</w:t>
      </w:r>
    </w:p>
    <w:p w14:paraId="02AC9965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обсуждение подготовленных студентами эссе; </w:t>
      </w:r>
    </w:p>
    <w:p w14:paraId="32855D3B" w14:textId="77777777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групповые дискуссии;</w:t>
      </w:r>
    </w:p>
    <w:p w14:paraId="41567A5A" w14:textId="0C045058" w:rsidR="00FC3457" w:rsidRPr="00E17B36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обсуждение результатов работы </w:t>
      </w:r>
      <w:r w:rsidR="00117745">
        <w:rPr>
          <w:szCs w:val="28"/>
        </w:rPr>
        <w:t>фокус-</w:t>
      </w:r>
      <w:r w:rsidRPr="00E17B36">
        <w:rPr>
          <w:szCs w:val="28"/>
        </w:rPr>
        <w:t>групп.</w:t>
      </w:r>
    </w:p>
    <w:p w14:paraId="2DA097FA" w14:textId="77777777" w:rsidR="00FC3457" w:rsidRPr="00E17B36" w:rsidRDefault="00FC3457" w:rsidP="00B0140A">
      <w:pPr>
        <w:spacing w:line="360" w:lineRule="auto"/>
        <w:ind w:firstLine="709"/>
        <w:rPr>
          <w:b/>
          <w:bCs/>
          <w:szCs w:val="28"/>
        </w:rPr>
      </w:pPr>
      <w:r w:rsidRPr="00E17B36">
        <w:rPr>
          <w:b/>
          <w:bCs/>
          <w:szCs w:val="28"/>
        </w:rPr>
        <w:t>Методические рекомендации по написанию эссе</w:t>
      </w:r>
    </w:p>
    <w:p w14:paraId="04F31E07" w14:textId="77777777" w:rsidR="00FC3457" w:rsidRPr="00E17B36" w:rsidRDefault="00FC3457" w:rsidP="00B0140A">
      <w:pPr>
        <w:shd w:val="clear" w:color="auto" w:fill="FFFFFF"/>
        <w:spacing w:line="360" w:lineRule="auto"/>
        <w:ind w:firstLine="709"/>
        <w:rPr>
          <w:bCs/>
          <w:szCs w:val="28"/>
        </w:rPr>
      </w:pPr>
      <w:r w:rsidRPr="00E17B36">
        <w:rPr>
          <w:bCs/>
          <w:szCs w:val="28"/>
        </w:rPr>
        <w:t xml:space="preserve">Эссе выполняется   каждым студентом индивидуально по выбранной теме, с целью </w:t>
      </w:r>
      <w:r w:rsidRPr="00E17B36">
        <w:rPr>
          <w:szCs w:val="28"/>
        </w:rPr>
        <w:t>активизации самостоятельной работы студентов и развития навыков публичного выступления.</w:t>
      </w:r>
    </w:p>
    <w:p w14:paraId="7DD39B9A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Эссе – это краткая научная работа студента, в которой студент должен раскрыть один узкий проблемный вопрос. Отличие эссе от других видов научных работ студентов заключается в его краткости и лаконичности изложения материала на предложенную тему. В эссе студент выражает собственное мнение, обосновывая его ссылками на нормативные документы и научную литературу. Наличие авторской позиции и выражение собственного отношения к проблемному вопросу в эссе обязательно.</w:t>
      </w:r>
    </w:p>
    <w:p w14:paraId="3A055177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Эссе должно содержать:</w:t>
      </w:r>
    </w:p>
    <w:p w14:paraId="79131912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описание проблемы (вопроса), на который студент отвечает в ходе своего исследования;</w:t>
      </w:r>
    </w:p>
    <w:p w14:paraId="6CB5B562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теоретическое обоснование актуальности выбранной проблемы (вопроса) и изложение индивидуальной точки зрения автора относительно выбранной проблемы (вопроса) с использованием литературных источников;</w:t>
      </w:r>
    </w:p>
    <w:p w14:paraId="11FC5588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выводы, обобщающие авторскую позицию по поставленной проблеме (вопросу). </w:t>
      </w:r>
    </w:p>
    <w:p w14:paraId="186A0FA9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Эссе начинается с титульного листа, считающегося первой страницей. На титульном листе номер страницы не ставится. План в эссе не обязателен, т.к. структура плана предполагает введение и заключение, а также деление текста на главы и параграфы, что в эссе сделать, как правило, затруднительно. В эссе обязательно должен содержаться список использованной литературы. Общий объем эссе должен быть не более 7 страниц текста, включая титульный лист и </w:t>
      </w:r>
      <w:r w:rsidRPr="00E17B36">
        <w:rPr>
          <w:szCs w:val="28"/>
        </w:rPr>
        <w:lastRenderedPageBreak/>
        <w:t xml:space="preserve">библиографию. В тексте эссе в обязательном порядке должны содержаться сноски на использованную при его </w:t>
      </w:r>
      <w:r w:rsidR="009D4789" w:rsidRPr="00E17B36">
        <w:rPr>
          <w:szCs w:val="28"/>
        </w:rPr>
        <w:t>написании научную литературу.</w:t>
      </w:r>
    </w:p>
    <w:p w14:paraId="37E78449" w14:textId="77777777" w:rsidR="00786347" w:rsidRPr="004871C0" w:rsidRDefault="00786347" w:rsidP="00CF2DE7">
      <w:pPr>
        <w:pStyle w:val="1"/>
        <w:rPr>
          <w:webHidden/>
        </w:rPr>
      </w:pPr>
      <w:bookmarkStart w:id="55" w:name="_Toc53172254"/>
      <w:bookmarkStart w:id="56" w:name="_Toc109913413"/>
      <w:r w:rsidRPr="004871C0">
        <w:t xml:space="preserve">11. </w:t>
      </w:r>
      <w:bookmarkStart w:id="57" w:name="_Toc421013511"/>
      <w:bookmarkStart w:id="58" w:name="_Toc447808553"/>
      <w:r w:rsidRPr="004871C0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5"/>
      <w:bookmarkEnd w:id="56"/>
      <w:bookmarkEnd w:id="57"/>
      <w:bookmarkEnd w:id="58"/>
      <w:r w:rsidRPr="004871C0">
        <w:rPr>
          <w:webHidden/>
        </w:rPr>
        <w:tab/>
      </w:r>
    </w:p>
    <w:p w14:paraId="47CABFB5" w14:textId="77777777" w:rsidR="00786347" w:rsidRPr="004871C0" w:rsidRDefault="00786347" w:rsidP="00CF2DE7">
      <w:pPr>
        <w:pStyle w:val="1"/>
      </w:pPr>
      <w:bookmarkStart w:id="59" w:name="_Toc531614950"/>
      <w:bookmarkStart w:id="60" w:name="_Toc531686467"/>
      <w:bookmarkStart w:id="61" w:name="_Toc53172255"/>
      <w:bookmarkStart w:id="62" w:name="_Toc109913414"/>
      <w:r w:rsidRPr="004871C0">
        <w:t>11. 1. Комплект лицензионного программного обеспечения:</w:t>
      </w:r>
      <w:bookmarkEnd w:id="59"/>
      <w:bookmarkEnd w:id="60"/>
      <w:bookmarkEnd w:id="61"/>
      <w:bookmarkEnd w:id="62"/>
    </w:p>
    <w:p w14:paraId="48295EC4" w14:textId="77777777" w:rsidR="00786347" w:rsidRPr="00C44F05" w:rsidRDefault="00786347" w:rsidP="00B0140A">
      <w:pPr>
        <w:spacing w:line="360" w:lineRule="auto"/>
        <w:ind w:firstLine="709"/>
        <w:rPr>
          <w:kern w:val="22"/>
          <w:szCs w:val="28"/>
        </w:rPr>
      </w:pPr>
      <w:bookmarkStart w:id="63" w:name="_Toc531614951"/>
      <w:bookmarkStart w:id="64" w:name="_Toc531686468"/>
      <w:r w:rsidRPr="00C44F05">
        <w:rPr>
          <w:bCs/>
          <w:kern w:val="32"/>
          <w:szCs w:val="28"/>
        </w:rPr>
        <w:t xml:space="preserve">1. </w:t>
      </w:r>
      <w:bookmarkStart w:id="65" w:name="_Toc531614952"/>
      <w:bookmarkStart w:id="66" w:name="_Toc531686469"/>
      <w:bookmarkEnd w:id="63"/>
      <w:bookmarkEnd w:id="64"/>
      <w:r w:rsidRPr="00E17B36">
        <w:rPr>
          <w:kern w:val="22"/>
          <w:szCs w:val="28"/>
          <w:lang w:val="en-US"/>
        </w:rPr>
        <w:t>MSOffice</w:t>
      </w:r>
      <w:r w:rsidRPr="00C44F05">
        <w:rPr>
          <w:kern w:val="22"/>
          <w:szCs w:val="28"/>
        </w:rPr>
        <w:t xml:space="preserve"> 2013: </w:t>
      </w:r>
      <w:r w:rsidRPr="00E17B36">
        <w:rPr>
          <w:kern w:val="22"/>
          <w:szCs w:val="28"/>
          <w:lang w:val="en-US"/>
        </w:rPr>
        <w:t>MSWord</w:t>
      </w:r>
      <w:r w:rsidRPr="00C44F05">
        <w:rPr>
          <w:kern w:val="22"/>
          <w:szCs w:val="28"/>
        </w:rPr>
        <w:t xml:space="preserve">, </w:t>
      </w:r>
      <w:proofErr w:type="spellStart"/>
      <w:r w:rsidRPr="00E17B36">
        <w:rPr>
          <w:kern w:val="22"/>
          <w:szCs w:val="28"/>
          <w:lang w:val="en-US"/>
        </w:rPr>
        <w:t>MSExcel</w:t>
      </w:r>
      <w:proofErr w:type="spellEnd"/>
      <w:r w:rsidRPr="00C44F05">
        <w:rPr>
          <w:kern w:val="22"/>
          <w:szCs w:val="28"/>
        </w:rPr>
        <w:t xml:space="preserve">, </w:t>
      </w:r>
      <w:proofErr w:type="spellStart"/>
      <w:r w:rsidRPr="00E17B36">
        <w:rPr>
          <w:kern w:val="22"/>
          <w:szCs w:val="28"/>
          <w:lang w:val="en-US"/>
        </w:rPr>
        <w:t>MSPowerPoint</w:t>
      </w:r>
      <w:proofErr w:type="spellEnd"/>
      <w:r w:rsidRPr="00C44F05">
        <w:rPr>
          <w:kern w:val="22"/>
          <w:szCs w:val="28"/>
        </w:rPr>
        <w:t>.</w:t>
      </w:r>
    </w:p>
    <w:p w14:paraId="76256123" w14:textId="0D888C04" w:rsidR="00786347" w:rsidRPr="00C44F05" w:rsidRDefault="00786347" w:rsidP="00B0140A">
      <w:pPr>
        <w:spacing w:line="360" w:lineRule="auto"/>
        <w:ind w:firstLine="709"/>
        <w:rPr>
          <w:bCs/>
          <w:kern w:val="32"/>
          <w:szCs w:val="28"/>
        </w:rPr>
      </w:pPr>
      <w:r w:rsidRPr="00C44F05">
        <w:rPr>
          <w:bCs/>
          <w:kern w:val="32"/>
          <w:szCs w:val="28"/>
        </w:rPr>
        <w:t xml:space="preserve">2. </w:t>
      </w:r>
      <w:r w:rsidRPr="00E17B36">
        <w:rPr>
          <w:bCs/>
          <w:kern w:val="32"/>
          <w:szCs w:val="28"/>
        </w:rPr>
        <w:t>Антивирус</w:t>
      </w:r>
      <w:r w:rsidR="00D62D4D" w:rsidRPr="00C44F05">
        <w:rPr>
          <w:bCs/>
          <w:kern w:val="32"/>
          <w:szCs w:val="28"/>
        </w:rPr>
        <w:t xml:space="preserve"> </w:t>
      </w:r>
      <w:r w:rsidR="000A77A0" w:rsidRPr="00B158F0">
        <w:rPr>
          <w:szCs w:val="28"/>
          <w:lang w:val="en-US"/>
        </w:rPr>
        <w:t>Kaspersky</w:t>
      </w:r>
      <w:r w:rsidR="000A77A0" w:rsidRPr="00C44F05">
        <w:rPr>
          <w:szCs w:val="28"/>
        </w:rPr>
        <w:t>.</w:t>
      </w:r>
      <w:bookmarkEnd w:id="65"/>
      <w:bookmarkEnd w:id="66"/>
    </w:p>
    <w:p w14:paraId="130C770D" w14:textId="77777777" w:rsidR="00786347" w:rsidRPr="004871C0" w:rsidRDefault="00786347" w:rsidP="00CF2DE7">
      <w:pPr>
        <w:pStyle w:val="1"/>
      </w:pPr>
      <w:bookmarkStart w:id="67" w:name="_Toc531614953"/>
      <w:bookmarkStart w:id="68" w:name="_Toc531686470"/>
      <w:bookmarkStart w:id="69" w:name="_Toc53172256"/>
      <w:bookmarkStart w:id="70" w:name="_Toc109913415"/>
      <w:r w:rsidRPr="004871C0">
        <w:t>11.2. Современные профессиональные базы данных и информационные справочные системы</w:t>
      </w:r>
      <w:bookmarkEnd w:id="67"/>
      <w:bookmarkEnd w:id="68"/>
      <w:bookmarkEnd w:id="69"/>
      <w:bookmarkEnd w:id="70"/>
    </w:p>
    <w:p w14:paraId="603FE099" w14:textId="77777777" w:rsidR="00786347" w:rsidRPr="00E17B36" w:rsidRDefault="00786347" w:rsidP="00B0140A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Справочная правовая систем </w:t>
      </w:r>
      <w:proofErr w:type="spellStart"/>
      <w:r w:rsidRPr="00E17B36">
        <w:rPr>
          <w:szCs w:val="28"/>
        </w:rPr>
        <w:t>КонсультантПлюс</w:t>
      </w:r>
      <w:proofErr w:type="spellEnd"/>
      <w:r w:rsidRPr="00E17B36">
        <w:rPr>
          <w:szCs w:val="28"/>
        </w:rPr>
        <w:t>».</w:t>
      </w:r>
    </w:p>
    <w:p w14:paraId="0D98343D" w14:textId="77777777" w:rsidR="00786347" w:rsidRPr="00E17B36" w:rsidRDefault="00786347" w:rsidP="00B0140A">
      <w:pPr>
        <w:numPr>
          <w:ilvl w:val="0"/>
          <w:numId w:val="8"/>
        </w:numPr>
        <w:shd w:val="clear" w:color="auto" w:fill="FFFFFF"/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СПАРК - Система профессионального анализа рынков и компаний. [Официальный сайт]. URL:</w:t>
      </w:r>
      <w:r w:rsidRPr="00E17B36">
        <w:rPr>
          <w:rStyle w:val="apple-converted-space"/>
          <w:szCs w:val="28"/>
        </w:rPr>
        <w:t> </w:t>
      </w:r>
      <w:hyperlink r:id="rId46" w:tgtFrame="_blank" w:history="1">
        <w:r w:rsidRPr="00E17B36">
          <w:rPr>
            <w:rStyle w:val="a7"/>
            <w:color w:val="auto"/>
            <w:szCs w:val="28"/>
          </w:rPr>
          <w:t>http://www.spark-interfax.ru</w:t>
        </w:r>
      </w:hyperlink>
    </w:p>
    <w:p w14:paraId="2318B5CB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left" w:pos="993"/>
          <w:tab w:val="left" w:pos="241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E17B36">
        <w:rPr>
          <w:rFonts w:ascii="Times New Roman" w:hAnsi="Times New Roman"/>
          <w:sz w:val="28"/>
          <w:szCs w:val="28"/>
        </w:rPr>
        <w:t>Factiva</w:t>
      </w:r>
      <w:proofErr w:type="spellEnd"/>
      <w:r w:rsidRPr="00E17B36">
        <w:rPr>
          <w:rFonts w:ascii="Times New Roman" w:hAnsi="Times New Roman"/>
          <w:sz w:val="28"/>
          <w:szCs w:val="28"/>
        </w:rPr>
        <w:t> — </w:t>
      </w:r>
      <w:proofErr w:type="spellStart"/>
      <w:r w:rsidRPr="00E17B36">
        <w:rPr>
          <w:rFonts w:ascii="Times New Roman" w:hAnsi="Times New Roman"/>
          <w:sz w:val="28"/>
          <w:szCs w:val="28"/>
        </w:rPr>
        <w:t>cамая</w:t>
      </w:r>
      <w:proofErr w:type="spellEnd"/>
      <w:r w:rsidRPr="00E17B36">
        <w:rPr>
          <w:rFonts w:ascii="Times New Roman" w:hAnsi="Times New Roman"/>
          <w:sz w:val="28"/>
          <w:szCs w:val="28"/>
        </w:rPr>
        <w:t xml:space="preserve"> значительная база новостей в мире. </w:t>
      </w:r>
      <w:r w:rsidRPr="00E17B36">
        <w:rPr>
          <w:rFonts w:ascii="Times New Roman" w:hAnsi="Times New Roman"/>
          <w:sz w:val="28"/>
          <w:szCs w:val="28"/>
          <w:lang w:val="en-US"/>
        </w:rPr>
        <w:t>[</w:t>
      </w:r>
      <w:proofErr w:type="spellStart"/>
      <w:r w:rsidRPr="00E17B36">
        <w:rPr>
          <w:rFonts w:ascii="Times New Roman" w:hAnsi="Times New Roman"/>
          <w:sz w:val="28"/>
          <w:szCs w:val="28"/>
        </w:rPr>
        <w:t>Официальныйсайт</w:t>
      </w:r>
      <w:proofErr w:type="spellEnd"/>
      <w:r w:rsidRPr="00E17B36">
        <w:rPr>
          <w:rFonts w:ascii="Times New Roman" w:hAnsi="Times New Roman"/>
          <w:sz w:val="28"/>
          <w:szCs w:val="28"/>
          <w:lang w:val="en-US"/>
        </w:rPr>
        <w:t>]. URL:</w:t>
      </w:r>
      <w:r w:rsidRPr="00E17B3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47" w:history="1"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 xml:space="preserve">http://www.dowjones.com/ 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factiva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/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int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/russian.asp</w:t>
        </w:r>
      </w:hyperlink>
      <w:r w:rsidRPr="00E17B36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14:paraId="0602F7FA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left" w:pos="993"/>
          <w:tab w:val="left" w:pos="241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E17B36">
        <w:rPr>
          <w:rFonts w:ascii="Times New Roman" w:hAnsi="Times New Roman"/>
          <w:sz w:val="28"/>
          <w:szCs w:val="28"/>
          <w:lang w:val="en-US"/>
        </w:rPr>
        <w:t>Thomson</w:t>
      </w:r>
      <w:r w:rsidRPr="00E17B3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E17B36">
        <w:rPr>
          <w:rFonts w:ascii="Times New Roman" w:hAnsi="Times New Roman"/>
          <w:sz w:val="28"/>
          <w:szCs w:val="28"/>
          <w:lang w:val="en-US"/>
        </w:rPr>
        <w:t>Research. [</w:t>
      </w:r>
      <w:proofErr w:type="spellStart"/>
      <w:r w:rsidRPr="00E17B36">
        <w:rPr>
          <w:rFonts w:ascii="Times New Roman" w:hAnsi="Times New Roman"/>
          <w:sz w:val="28"/>
          <w:szCs w:val="28"/>
        </w:rPr>
        <w:t>Официальныйсайт</w:t>
      </w:r>
      <w:proofErr w:type="spellEnd"/>
      <w:r w:rsidRPr="00E17B36">
        <w:rPr>
          <w:rFonts w:ascii="Times New Roman" w:hAnsi="Times New Roman"/>
          <w:sz w:val="28"/>
          <w:szCs w:val="28"/>
          <w:lang w:val="en-US"/>
        </w:rPr>
        <w:t xml:space="preserve">]. URL: </w:t>
      </w:r>
      <w:r w:rsidRPr="00E17B3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E17B36">
        <w:rPr>
          <w:rFonts w:ascii="Times New Roman" w:hAnsi="Times New Roman"/>
          <w:sz w:val="28"/>
          <w:szCs w:val="28"/>
          <w:lang w:val="en-US"/>
        </w:rPr>
        <w:t xml:space="preserve">http://research. thomsonib.com/. </w:t>
      </w:r>
    </w:p>
    <w:p w14:paraId="3AEFF362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left" w:pos="993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 xml:space="preserve">База данных финансовой информации </w:t>
      </w:r>
      <w:proofErr w:type="spellStart"/>
      <w:r w:rsidRPr="00E17B36">
        <w:rPr>
          <w:rFonts w:ascii="Times New Roman" w:hAnsi="Times New Roman"/>
          <w:sz w:val="28"/>
          <w:szCs w:val="28"/>
          <w:lang w:val="en-US"/>
        </w:rPr>
        <w:t>AmadeusBureauvanDijk</w:t>
      </w:r>
      <w:proofErr w:type="spellEnd"/>
      <w:r w:rsidRPr="00E17B36">
        <w:rPr>
          <w:rFonts w:ascii="Times New Roman" w:hAnsi="Times New Roman"/>
          <w:sz w:val="28"/>
          <w:szCs w:val="28"/>
        </w:rPr>
        <w:t xml:space="preserve"> [</w:t>
      </w:r>
      <w:proofErr w:type="spellStart"/>
      <w:r w:rsidRPr="00E17B36">
        <w:rPr>
          <w:rFonts w:ascii="Times New Roman" w:hAnsi="Times New Roman"/>
          <w:sz w:val="28"/>
          <w:szCs w:val="28"/>
        </w:rPr>
        <w:t>Официальныйсайт</w:t>
      </w:r>
      <w:proofErr w:type="spellEnd"/>
      <w:r w:rsidRPr="00E17B36">
        <w:rPr>
          <w:rFonts w:ascii="Times New Roman" w:hAnsi="Times New Roman"/>
          <w:sz w:val="28"/>
          <w:szCs w:val="28"/>
        </w:rPr>
        <w:t>].</w:t>
      </w:r>
      <w:r w:rsidRPr="00E17B36">
        <w:rPr>
          <w:rFonts w:ascii="Times New Roman" w:hAnsi="Times New Roman"/>
          <w:sz w:val="28"/>
          <w:szCs w:val="28"/>
          <w:lang w:val="en-US"/>
        </w:rPr>
        <w:t>URL</w:t>
      </w:r>
      <w:r w:rsidRPr="00E17B36">
        <w:rPr>
          <w:rFonts w:ascii="Times New Roman" w:hAnsi="Times New Roman"/>
          <w:sz w:val="28"/>
          <w:szCs w:val="28"/>
        </w:rPr>
        <w:t>:</w:t>
      </w:r>
      <w:hyperlink r:id="rId48" w:history="1"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amadeus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bvdinfo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version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2013617/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home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serv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?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product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=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amadeusneo</w:t>
        </w:r>
        <w:proofErr w:type="spellEnd"/>
      </w:hyperlink>
      <w:r w:rsidRPr="00E17B36">
        <w:rPr>
          <w:rFonts w:ascii="Times New Roman" w:hAnsi="Times New Roman"/>
          <w:sz w:val="28"/>
          <w:szCs w:val="28"/>
        </w:rPr>
        <w:t>.</w:t>
      </w:r>
    </w:p>
    <w:p w14:paraId="2258CDF8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 xml:space="preserve">Информационная система </w:t>
      </w:r>
      <w:proofErr w:type="spellStart"/>
      <w:r w:rsidRPr="00E17B36">
        <w:rPr>
          <w:rFonts w:ascii="Times New Roman" w:hAnsi="Times New Roman"/>
          <w:sz w:val="28"/>
          <w:szCs w:val="28"/>
        </w:rPr>
        <w:t>Bloomberg</w:t>
      </w:r>
      <w:proofErr w:type="spellEnd"/>
      <w:r w:rsidRPr="00E17B36">
        <w:rPr>
          <w:rFonts w:ascii="Times New Roman" w:hAnsi="Times New Roman"/>
          <w:sz w:val="28"/>
          <w:szCs w:val="28"/>
        </w:rPr>
        <w:t>.</w:t>
      </w:r>
    </w:p>
    <w:p w14:paraId="43E274FE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  <w:lang w:val="en-US"/>
        </w:rPr>
        <w:t>h</w:t>
      </w:r>
      <w:r w:rsidRPr="00E17B36">
        <w:rPr>
          <w:rFonts w:ascii="Times New Roman" w:hAnsi="Times New Roman"/>
          <w:sz w:val="28"/>
          <w:szCs w:val="28"/>
        </w:rPr>
        <w:t>ttp://www.consultant.ru/ - законодательная база РФ</w:t>
      </w:r>
    </w:p>
    <w:p w14:paraId="61AEFC34" w14:textId="77777777" w:rsidR="00786347" w:rsidRPr="00E17B36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  <w:lang w:val="en-US"/>
        </w:rPr>
        <w:t>h</w:t>
      </w:r>
      <w:r w:rsidRPr="00E17B36">
        <w:rPr>
          <w:rFonts w:ascii="Times New Roman" w:hAnsi="Times New Roman"/>
          <w:sz w:val="28"/>
          <w:szCs w:val="28"/>
        </w:rPr>
        <w:t>ttp://www.valuer.ru/ - портал российских оценщиков</w:t>
      </w:r>
    </w:p>
    <w:p w14:paraId="110E3F1E" w14:textId="77777777" w:rsidR="00786347" w:rsidRPr="00E17B36" w:rsidRDefault="00604E72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49" w:history="1"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1.</w:t>
        </w:r>
        <w:proofErr w:type="spellStart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minfin</w:t>
        </w:r>
        <w:proofErr w:type="spellEnd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</w:hyperlink>
      <w:r w:rsidR="00786347" w:rsidRPr="00E17B36">
        <w:rPr>
          <w:rFonts w:ascii="Times New Roman" w:hAnsi="Times New Roman"/>
          <w:sz w:val="28"/>
          <w:szCs w:val="28"/>
        </w:rPr>
        <w:t xml:space="preserve"> - Официальный сайт Министерства финансов Российской Федерации.</w:t>
      </w:r>
    </w:p>
    <w:p w14:paraId="6A982EC6" w14:textId="77777777" w:rsidR="00786347" w:rsidRPr="00E17B36" w:rsidRDefault="00786347" w:rsidP="00CF2DE7">
      <w:pPr>
        <w:pStyle w:val="1"/>
      </w:pPr>
      <w:bookmarkStart w:id="71" w:name="_Toc53172257"/>
      <w:bookmarkStart w:id="72" w:name="_Toc109913416"/>
      <w:r w:rsidRPr="00E17B36">
        <w:t>11.3. Сертифицированные программные и аппаратные средства защиты информации</w:t>
      </w:r>
      <w:bookmarkEnd w:id="71"/>
      <w:bookmarkEnd w:id="72"/>
    </w:p>
    <w:p w14:paraId="6B4749B4" w14:textId="77777777" w:rsidR="00786347" w:rsidRPr="00E17B36" w:rsidRDefault="00786347" w:rsidP="00B0140A">
      <w:pPr>
        <w:spacing w:line="360" w:lineRule="auto"/>
        <w:ind w:firstLine="709"/>
        <w:rPr>
          <w:bCs/>
          <w:szCs w:val="28"/>
        </w:rPr>
      </w:pPr>
      <w:r w:rsidRPr="00E17B36">
        <w:rPr>
          <w:bCs/>
          <w:szCs w:val="28"/>
        </w:rPr>
        <w:t>Указанные средства не используются.</w:t>
      </w:r>
    </w:p>
    <w:p w14:paraId="28E36E2F" w14:textId="77777777" w:rsidR="00786347" w:rsidRPr="00E17B36" w:rsidRDefault="00786347" w:rsidP="00CF2DE7">
      <w:pPr>
        <w:pStyle w:val="1"/>
      </w:pPr>
      <w:bookmarkStart w:id="73" w:name="_Toc53172258"/>
      <w:bookmarkStart w:id="74" w:name="_Toc109913417"/>
      <w:r w:rsidRPr="00E17B36"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73"/>
      <w:bookmarkEnd w:id="74"/>
    </w:p>
    <w:p w14:paraId="3806DB37" w14:textId="77777777" w:rsidR="00786347" w:rsidRPr="00E17B36" w:rsidRDefault="00786347" w:rsidP="00B0140A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14:paraId="7A149429" w14:textId="77777777" w:rsidR="00704CAE" w:rsidRPr="00E17B36" w:rsidRDefault="00704CAE" w:rsidP="00371792"/>
    <w:sectPr w:rsidR="00704CAE" w:rsidRPr="00E17B36" w:rsidSect="00B0140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A96A8" w14:textId="77777777" w:rsidR="00604E72" w:rsidRDefault="00604E72" w:rsidP="00484A86">
      <w:r>
        <w:separator/>
      </w:r>
    </w:p>
  </w:endnote>
  <w:endnote w:type="continuationSeparator" w:id="0">
    <w:p w14:paraId="36C352C5" w14:textId="77777777" w:rsidR="00604E72" w:rsidRDefault="00604E72" w:rsidP="00484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venirNext LT Pro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5AD40" w14:textId="77777777" w:rsidR="002102FC" w:rsidRDefault="002102FC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16C44838" w14:textId="77777777" w:rsidR="002102FC" w:rsidRDefault="002102FC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E5CAB" w14:textId="0F78C196" w:rsidR="002102FC" w:rsidRDefault="002102FC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96F2A">
      <w:rPr>
        <w:rStyle w:val="af"/>
        <w:noProof/>
      </w:rPr>
      <w:t>12</w:t>
    </w:r>
    <w:r>
      <w:rPr>
        <w:rStyle w:val="af"/>
      </w:rPr>
      <w:fldChar w:fldCharType="end"/>
    </w:r>
  </w:p>
  <w:p w14:paraId="7465D0FB" w14:textId="77777777" w:rsidR="002102FC" w:rsidRDefault="002102F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22E33" w14:textId="77777777" w:rsidR="00604E72" w:rsidRDefault="00604E72" w:rsidP="00484A86">
      <w:r>
        <w:separator/>
      </w:r>
    </w:p>
  </w:footnote>
  <w:footnote w:type="continuationSeparator" w:id="0">
    <w:p w14:paraId="17FE471C" w14:textId="77777777" w:rsidR="00604E72" w:rsidRDefault="00604E72" w:rsidP="00484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30EA5" w14:textId="77777777" w:rsidR="002102FC" w:rsidRDefault="002102FC" w:rsidP="001C1174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4485BF5C" w14:textId="77777777" w:rsidR="002102FC" w:rsidRDefault="002102FC" w:rsidP="001C1174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EA36A" w14:textId="77777777" w:rsidR="002102FC" w:rsidRDefault="002102FC" w:rsidP="001C1174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149"/>
    <w:multiLevelType w:val="hybridMultilevel"/>
    <w:tmpl w:val="0FAA4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14059"/>
    <w:multiLevelType w:val="hybridMultilevel"/>
    <w:tmpl w:val="ABD0F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75455"/>
    <w:multiLevelType w:val="hybridMultilevel"/>
    <w:tmpl w:val="4426C8E8"/>
    <w:lvl w:ilvl="0" w:tplc="B8FAD0D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8845A5"/>
    <w:multiLevelType w:val="hybridMultilevel"/>
    <w:tmpl w:val="2E4EF436"/>
    <w:lvl w:ilvl="0" w:tplc="B0D8FB3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285631"/>
    <w:multiLevelType w:val="hybridMultilevel"/>
    <w:tmpl w:val="B64E5B4E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5" w15:restartNumberingAfterBreak="0">
    <w:nsid w:val="13A55F40"/>
    <w:multiLevelType w:val="singleLevel"/>
    <w:tmpl w:val="674EA2FA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154810D4"/>
    <w:multiLevelType w:val="hybridMultilevel"/>
    <w:tmpl w:val="40CAD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40325"/>
    <w:multiLevelType w:val="singleLevel"/>
    <w:tmpl w:val="23F48F86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D947FCF"/>
    <w:multiLevelType w:val="hybridMultilevel"/>
    <w:tmpl w:val="EFE83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20D76"/>
    <w:multiLevelType w:val="hybridMultilevel"/>
    <w:tmpl w:val="222C4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4534F"/>
    <w:multiLevelType w:val="multilevel"/>
    <w:tmpl w:val="36FA9824"/>
    <w:lvl w:ilvl="0">
      <w:start w:val="1"/>
      <w:numFmt w:val="lowerLetter"/>
      <w:lvlText w:val="%1)"/>
      <w:lvlJc w:val="left"/>
      <w:pPr>
        <w:ind w:left="990" w:hanging="495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15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575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575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935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2295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2295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655" w:hanging="2160"/>
      </w:pPr>
      <w:rPr>
        <w:rFonts w:hint="default"/>
        <w:b/>
        <w:sz w:val="28"/>
      </w:rPr>
    </w:lvl>
  </w:abstractNum>
  <w:abstractNum w:abstractNumId="11" w15:restartNumberingAfterBreak="0">
    <w:nsid w:val="227226A6"/>
    <w:multiLevelType w:val="hybridMultilevel"/>
    <w:tmpl w:val="B7666FD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 w15:restartNumberingAfterBreak="0">
    <w:nsid w:val="22B35BF1"/>
    <w:multiLevelType w:val="hybridMultilevel"/>
    <w:tmpl w:val="D00613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D09797B"/>
    <w:multiLevelType w:val="hybridMultilevel"/>
    <w:tmpl w:val="60225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A0556"/>
    <w:multiLevelType w:val="hybridMultilevel"/>
    <w:tmpl w:val="6ED0C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B3EED"/>
    <w:multiLevelType w:val="hybridMultilevel"/>
    <w:tmpl w:val="7B2013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1824EFC"/>
    <w:multiLevelType w:val="hybridMultilevel"/>
    <w:tmpl w:val="F29C142C"/>
    <w:lvl w:ilvl="0" w:tplc="2CB0E17E">
      <w:start w:val="1"/>
      <w:numFmt w:val="decimal"/>
      <w:lvlText w:val="%1."/>
      <w:lvlJc w:val="left"/>
      <w:pPr>
        <w:ind w:left="546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20C799F"/>
    <w:multiLevelType w:val="hybridMultilevel"/>
    <w:tmpl w:val="18806F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6F094D"/>
    <w:multiLevelType w:val="hybridMultilevel"/>
    <w:tmpl w:val="67BA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93686"/>
    <w:multiLevelType w:val="hybridMultilevel"/>
    <w:tmpl w:val="E6085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028C4"/>
    <w:multiLevelType w:val="hybridMultilevel"/>
    <w:tmpl w:val="60225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E223E"/>
    <w:multiLevelType w:val="hybridMultilevel"/>
    <w:tmpl w:val="5406C200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2" w15:restartNumberingAfterBreak="0">
    <w:nsid w:val="4CA34CC3"/>
    <w:multiLevelType w:val="hybridMultilevel"/>
    <w:tmpl w:val="460CBFCA"/>
    <w:lvl w:ilvl="0" w:tplc="CC22ABC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3416D7"/>
    <w:multiLevelType w:val="multilevel"/>
    <w:tmpl w:val="F9E806C6"/>
    <w:lvl w:ilvl="0">
      <w:start w:val="1"/>
      <w:numFmt w:val="lowerLetter"/>
      <w:lvlText w:val="%1)"/>
      <w:lvlJc w:val="left"/>
      <w:pPr>
        <w:ind w:left="1062" w:hanging="495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2367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727" w:hanging="2160"/>
      </w:pPr>
      <w:rPr>
        <w:rFonts w:hint="default"/>
        <w:b/>
        <w:sz w:val="28"/>
      </w:rPr>
    </w:lvl>
  </w:abstractNum>
  <w:abstractNum w:abstractNumId="24" w15:restartNumberingAfterBreak="0">
    <w:nsid w:val="4DC24F8B"/>
    <w:multiLevelType w:val="hybridMultilevel"/>
    <w:tmpl w:val="95205B3C"/>
    <w:lvl w:ilvl="0" w:tplc="D7F22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0DA0CED"/>
    <w:multiLevelType w:val="hybridMultilevel"/>
    <w:tmpl w:val="02B06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079CD"/>
    <w:multiLevelType w:val="hybridMultilevel"/>
    <w:tmpl w:val="FE30FB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6E2F84"/>
    <w:multiLevelType w:val="hybridMultilevel"/>
    <w:tmpl w:val="30F6BAE2"/>
    <w:lvl w:ilvl="0" w:tplc="1CA653C6">
      <w:start w:val="1"/>
      <w:numFmt w:val="lowerLetter"/>
      <w:lvlText w:val="%1)"/>
      <w:lvlJc w:val="left"/>
      <w:pPr>
        <w:tabs>
          <w:tab w:val="num" w:pos="927"/>
        </w:tabs>
        <w:ind w:left="813" w:hanging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620"/>
        </w:tabs>
        <w:ind w:left="-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900"/>
        </w:tabs>
        <w:ind w:left="-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180"/>
        </w:tabs>
        <w:ind w:left="-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"/>
        </w:tabs>
        <w:ind w:left="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2700"/>
        </w:tabs>
        <w:ind w:left="2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420"/>
        </w:tabs>
        <w:ind w:left="3420" w:hanging="180"/>
      </w:pPr>
    </w:lvl>
  </w:abstractNum>
  <w:abstractNum w:abstractNumId="28" w15:restartNumberingAfterBreak="0">
    <w:nsid w:val="576B74EB"/>
    <w:multiLevelType w:val="hybridMultilevel"/>
    <w:tmpl w:val="661A7D74"/>
    <w:lvl w:ilvl="0" w:tplc="9C6C42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A622B58"/>
    <w:multiLevelType w:val="hybridMultilevel"/>
    <w:tmpl w:val="0E4E2144"/>
    <w:lvl w:ilvl="0" w:tplc="D7F221C4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032E26"/>
    <w:multiLevelType w:val="hybridMultilevel"/>
    <w:tmpl w:val="E7B46FEA"/>
    <w:lvl w:ilvl="0" w:tplc="0592249C">
      <w:start w:val="1"/>
      <w:numFmt w:val="decimal"/>
      <w:lvlText w:val="%1."/>
      <w:legacy w:legacy="1" w:legacySpace="0" w:legacyIndent="427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752D4"/>
    <w:multiLevelType w:val="multilevel"/>
    <w:tmpl w:val="A67C90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33" w15:restartNumberingAfterBreak="0">
    <w:nsid w:val="5FA471C0"/>
    <w:multiLevelType w:val="hybridMultilevel"/>
    <w:tmpl w:val="63702C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10C5921"/>
    <w:multiLevelType w:val="hybridMultilevel"/>
    <w:tmpl w:val="1A4643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7A158C9"/>
    <w:multiLevelType w:val="hybridMultilevel"/>
    <w:tmpl w:val="CE96E5C2"/>
    <w:lvl w:ilvl="0" w:tplc="BF744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34A2F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8326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62F85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7924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26DA0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BE67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D28F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B88A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6" w15:restartNumberingAfterBreak="0">
    <w:nsid w:val="69F94665"/>
    <w:multiLevelType w:val="hybridMultilevel"/>
    <w:tmpl w:val="93746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B74537"/>
    <w:multiLevelType w:val="hybridMultilevel"/>
    <w:tmpl w:val="88C0CDB2"/>
    <w:lvl w:ilvl="0" w:tplc="85464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EC4BC4"/>
    <w:multiLevelType w:val="hybridMultilevel"/>
    <w:tmpl w:val="BBF8C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258CF"/>
    <w:multiLevelType w:val="hybridMultilevel"/>
    <w:tmpl w:val="A94EB25C"/>
    <w:lvl w:ilvl="0" w:tplc="0808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D949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8E6B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0CB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FBCC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B941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1A03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56E3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4128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0" w15:restartNumberingAfterBreak="0">
    <w:nsid w:val="702A3AC2"/>
    <w:multiLevelType w:val="hybridMultilevel"/>
    <w:tmpl w:val="7A2ED4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237042B"/>
    <w:multiLevelType w:val="hybridMultilevel"/>
    <w:tmpl w:val="3BDCC91E"/>
    <w:lvl w:ilvl="0" w:tplc="83E452C8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1F2E44"/>
    <w:multiLevelType w:val="hybridMultilevel"/>
    <w:tmpl w:val="64AA5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F43AC"/>
    <w:multiLevelType w:val="hybridMultilevel"/>
    <w:tmpl w:val="D93EC0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F57717D"/>
    <w:multiLevelType w:val="hybridMultilevel"/>
    <w:tmpl w:val="4FB683C4"/>
    <w:lvl w:ilvl="0" w:tplc="79B82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EA9C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201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126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588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0A5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867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341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4CC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3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8"/>
  </w:num>
  <w:num w:numId="5">
    <w:abstractNumId w:val="13"/>
  </w:num>
  <w:num w:numId="6">
    <w:abstractNumId w:val="32"/>
  </w:num>
  <w:num w:numId="7">
    <w:abstractNumId w:val="25"/>
  </w:num>
  <w:num w:numId="8">
    <w:abstractNumId w:val="30"/>
  </w:num>
  <w:num w:numId="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9"/>
  </w:num>
  <w:num w:numId="12">
    <w:abstractNumId w:val="26"/>
  </w:num>
  <w:num w:numId="13">
    <w:abstractNumId w:val="33"/>
  </w:num>
  <w:num w:numId="14">
    <w:abstractNumId w:val="34"/>
  </w:num>
  <w:num w:numId="15">
    <w:abstractNumId w:val="42"/>
  </w:num>
  <w:num w:numId="16">
    <w:abstractNumId w:val="24"/>
  </w:num>
  <w:num w:numId="17">
    <w:abstractNumId w:val="4"/>
  </w:num>
  <w:num w:numId="18">
    <w:abstractNumId w:val="15"/>
  </w:num>
  <w:num w:numId="19">
    <w:abstractNumId w:val="35"/>
  </w:num>
  <w:num w:numId="20">
    <w:abstractNumId w:val="39"/>
  </w:num>
  <w:num w:numId="21">
    <w:abstractNumId w:val="29"/>
  </w:num>
  <w:num w:numId="22">
    <w:abstractNumId w:val="10"/>
  </w:num>
  <w:num w:numId="23">
    <w:abstractNumId w:val="23"/>
  </w:num>
  <w:num w:numId="24">
    <w:abstractNumId w:val="40"/>
  </w:num>
  <w:num w:numId="25">
    <w:abstractNumId w:val="12"/>
  </w:num>
  <w:num w:numId="26">
    <w:abstractNumId w:val="9"/>
  </w:num>
  <w:num w:numId="27">
    <w:abstractNumId w:val="17"/>
  </w:num>
  <w:num w:numId="28">
    <w:abstractNumId w:val="16"/>
  </w:num>
  <w:num w:numId="29">
    <w:abstractNumId w:val="14"/>
  </w:num>
  <w:num w:numId="30">
    <w:abstractNumId w:val="3"/>
  </w:num>
  <w:num w:numId="31">
    <w:abstractNumId w:val="22"/>
  </w:num>
  <w:num w:numId="32">
    <w:abstractNumId w:val="36"/>
  </w:num>
  <w:num w:numId="33">
    <w:abstractNumId w:val="28"/>
  </w:num>
  <w:num w:numId="34">
    <w:abstractNumId w:val="7"/>
  </w:num>
  <w:num w:numId="35">
    <w:abstractNumId w:val="31"/>
  </w:num>
  <w:num w:numId="36">
    <w:abstractNumId w:val="5"/>
  </w:num>
  <w:num w:numId="37">
    <w:abstractNumId w:val="1"/>
  </w:num>
  <w:num w:numId="38">
    <w:abstractNumId w:val="44"/>
  </w:num>
  <w:num w:numId="39">
    <w:abstractNumId w:val="21"/>
  </w:num>
  <w:num w:numId="40">
    <w:abstractNumId w:val="38"/>
  </w:num>
  <w:num w:numId="41">
    <w:abstractNumId w:val="20"/>
  </w:num>
  <w:num w:numId="42">
    <w:abstractNumId w:val="2"/>
  </w:num>
  <w:num w:numId="43">
    <w:abstractNumId w:val="27"/>
  </w:num>
  <w:num w:numId="44">
    <w:abstractNumId w:val="8"/>
  </w:num>
  <w:num w:numId="45">
    <w:abstractNumId w:val="3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CAE"/>
    <w:rsid w:val="000040EF"/>
    <w:rsid w:val="000047C8"/>
    <w:rsid w:val="0001057A"/>
    <w:rsid w:val="00012DE3"/>
    <w:rsid w:val="0001529F"/>
    <w:rsid w:val="0003019C"/>
    <w:rsid w:val="000318FB"/>
    <w:rsid w:val="000342D7"/>
    <w:rsid w:val="0004570C"/>
    <w:rsid w:val="00047D28"/>
    <w:rsid w:val="0005641F"/>
    <w:rsid w:val="00056E98"/>
    <w:rsid w:val="000574C3"/>
    <w:rsid w:val="00062EAF"/>
    <w:rsid w:val="000A52A9"/>
    <w:rsid w:val="000A77A0"/>
    <w:rsid w:val="000B1F64"/>
    <w:rsid w:val="000B38BF"/>
    <w:rsid w:val="000B51BC"/>
    <w:rsid w:val="000C64A9"/>
    <w:rsid w:val="000D5724"/>
    <w:rsid w:val="000E53B3"/>
    <w:rsid w:val="000F3487"/>
    <w:rsid w:val="000F3EFF"/>
    <w:rsid w:val="000F4D47"/>
    <w:rsid w:val="000F5981"/>
    <w:rsid w:val="00105ADA"/>
    <w:rsid w:val="00106ACE"/>
    <w:rsid w:val="001152D5"/>
    <w:rsid w:val="00117745"/>
    <w:rsid w:val="00121D2A"/>
    <w:rsid w:val="001263C5"/>
    <w:rsid w:val="00136613"/>
    <w:rsid w:val="001369ED"/>
    <w:rsid w:val="0015112C"/>
    <w:rsid w:val="0015467B"/>
    <w:rsid w:val="0015694D"/>
    <w:rsid w:val="00165380"/>
    <w:rsid w:val="001756BF"/>
    <w:rsid w:val="00194BF3"/>
    <w:rsid w:val="001A362A"/>
    <w:rsid w:val="001A6C4A"/>
    <w:rsid w:val="001B5ECF"/>
    <w:rsid w:val="001C0ACC"/>
    <w:rsid w:val="001C0EDE"/>
    <w:rsid w:val="001C1174"/>
    <w:rsid w:val="001E0278"/>
    <w:rsid w:val="001E1D66"/>
    <w:rsid w:val="001E1D6E"/>
    <w:rsid w:val="001F7F2D"/>
    <w:rsid w:val="0020517E"/>
    <w:rsid w:val="002102FC"/>
    <w:rsid w:val="00217002"/>
    <w:rsid w:val="0022437F"/>
    <w:rsid w:val="00226B07"/>
    <w:rsid w:val="0024225F"/>
    <w:rsid w:val="00243BAA"/>
    <w:rsid w:val="0025183B"/>
    <w:rsid w:val="002533B4"/>
    <w:rsid w:val="00264C0B"/>
    <w:rsid w:val="0027275B"/>
    <w:rsid w:val="002762E5"/>
    <w:rsid w:val="00282715"/>
    <w:rsid w:val="00287673"/>
    <w:rsid w:val="002926CE"/>
    <w:rsid w:val="002C12CB"/>
    <w:rsid w:val="002C63B0"/>
    <w:rsid w:val="002D6A5E"/>
    <w:rsid w:val="002D753C"/>
    <w:rsid w:val="002E0B60"/>
    <w:rsid w:val="002E15CD"/>
    <w:rsid w:val="002E1FFA"/>
    <w:rsid w:val="002F0BD1"/>
    <w:rsid w:val="002F4F59"/>
    <w:rsid w:val="003077A9"/>
    <w:rsid w:val="0031050E"/>
    <w:rsid w:val="00314643"/>
    <w:rsid w:val="003148F9"/>
    <w:rsid w:val="00325B5B"/>
    <w:rsid w:val="00353B10"/>
    <w:rsid w:val="00361A7B"/>
    <w:rsid w:val="00371792"/>
    <w:rsid w:val="00381F06"/>
    <w:rsid w:val="00382C42"/>
    <w:rsid w:val="003A7B5A"/>
    <w:rsid w:val="003B1F44"/>
    <w:rsid w:val="003B2564"/>
    <w:rsid w:val="003B3EF0"/>
    <w:rsid w:val="003B4D28"/>
    <w:rsid w:val="003C3377"/>
    <w:rsid w:val="003C6308"/>
    <w:rsid w:val="003C7DC6"/>
    <w:rsid w:val="003E15A8"/>
    <w:rsid w:val="003E47AB"/>
    <w:rsid w:val="003F1994"/>
    <w:rsid w:val="003F1A68"/>
    <w:rsid w:val="003F6B92"/>
    <w:rsid w:val="00406067"/>
    <w:rsid w:val="004116C0"/>
    <w:rsid w:val="00411805"/>
    <w:rsid w:val="00413C33"/>
    <w:rsid w:val="004149A3"/>
    <w:rsid w:val="00420C80"/>
    <w:rsid w:val="00422C60"/>
    <w:rsid w:val="00424350"/>
    <w:rsid w:val="004260F6"/>
    <w:rsid w:val="00436B75"/>
    <w:rsid w:val="00446FF3"/>
    <w:rsid w:val="00455575"/>
    <w:rsid w:val="00466E0F"/>
    <w:rsid w:val="004671F1"/>
    <w:rsid w:val="00467266"/>
    <w:rsid w:val="00477641"/>
    <w:rsid w:val="00484A86"/>
    <w:rsid w:val="00484F77"/>
    <w:rsid w:val="004871C0"/>
    <w:rsid w:val="00490563"/>
    <w:rsid w:val="004C1006"/>
    <w:rsid w:val="004C545E"/>
    <w:rsid w:val="004D13E5"/>
    <w:rsid w:val="004E0A7C"/>
    <w:rsid w:val="004E4D78"/>
    <w:rsid w:val="004F0B81"/>
    <w:rsid w:val="004F298A"/>
    <w:rsid w:val="004F54CE"/>
    <w:rsid w:val="00506767"/>
    <w:rsid w:val="00511945"/>
    <w:rsid w:val="00515C4B"/>
    <w:rsid w:val="00517F3D"/>
    <w:rsid w:val="0054319F"/>
    <w:rsid w:val="0054730C"/>
    <w:rsid w:val="005636E9"/>
    <w:rsid w:val="00564A7B"/>
    <w:rsid w:val="0057137E"/>
    <w:rsid w:val="0057171E"/>
    <w:rsid w:val="005755CD"/>
    <w:rsid w:val="005943DE"/>
    <w:rsid w:val="005A465F"/>
    <w:rsid w:val="005A4710"/>
    <w:rsid w:val="005C6DDD"/>
    <w:rsid w:val="005D32B6"/>
    <w:rsid w:val="005D3D3D"/>
    <w:rsid w:val="005F46AD"/>
    <w:rsid w:val="005F4E20"/>
    <w:rsid w:val="00602A64"/>
    <w:rsid w:val="00602A91"/>
    <w:rsid w:val="00604E72"/>
    <w:rsid w:val="00622314"/>
    <w:rsid w:val="006315D0"/>
    <w:rsid w:val="00637FFD"/>
    <w:rsid w:val="00642E0C"/>
    <w:rsid w:val="00653E05"/>
    <w:rsid w:val="0066436B"/>
    <w:rsid w:val="00671FF9"/>
    <w:rsid w:val="006745C2"/>
    <w:rsid w:val="00692911"/>
    <w:rsid w:val="00694B21"/>
    <w:rsid w:val="006B13D1"/>
    <w:rsid w:val="006C22BF"/>
    <w:rsid w:val="006D588D"/>
    <w:rsid w:val="006E73D3"/>
    <w:rsid w:val="006E76FC"/>
    <w:rsid w:val="006F0377"/>
    <w:rsid w:val="006F2793"/>
    <w:rsid w:val="006F4266"/>
    <w:rsid w:val="006F7FF6"/>
    <w:rsid w:val="00704CAE"/>
    <w:rsid w:val="007220B5"/>
    <w:rsid w:val="007247D2"/>
    <w:rsid w:val="00730E64"/>
    <w:rsid w:val="00734994"/>
    <w:rsid w:val="00734F17"/>
    <w:rsid w:val="00737981"/>
    <w:rsid w:val="007429A0"/>
    <w:rsid w:val="00752FF0"/>
    <w:rsid w:val="00784DF6"/>
    <w:rsid w:val="00786347"/>
    <w:rsid w:val="007A6A6F"/>
    <w:rsid w:val="007A72BC"/>
    <w:rsid w:val="007B751C"/>
    <w:rsid w:val="007D3818"/>
    <w:rsid w:val="007D59B6"/>
    <w:rsid w:val="007E3B52"/>
    <w:rsid w:val="007E412A"/>
    <w:rsid w:val="0080408F"/>
    <w:rsid w:val="0080462C"/>
    <w:rsid w:val="008101C3"/>
    <w:rsid w:val="00815BD9"/>
    <w:rsid w:val="00816FE5"/>
    <w:rsid w:val="00825155"/>
    <w:rsid w:val="0082710A"/>
    <w:rsid w:val="00840CA9"/>
    <w:rsid w:val="00841351"/>
    <w:rsid w:val="008474D4"/>
    <w:rsid w:val="00855E91"/>
    <w:rsid w:val="0085794B"/>
    <w:rsid w:val="00862F38"/>
    <w:rsid w:val="00871A6E"/>
    <w:rsid w:val="0087623E"/>
    <w:rsid w:val="008861A3"/>
    <w:rsid w:val="00886C77"/>
    <w:rsid w:val="00891717"/>
    <w:rsid w:val="008966D1"/>
    <w:rsid w:val="008B2466"/>
    <w:rsid w:val="008C0527"/>
    <w:rsid w:val="008C3770"/>
    <w:rsid w:val="008D2486"/>
    <w:rsid w:val="008E3AA9"/>
    <w:rsid w:val="008E74C5"/>
    <w:rsid w:val="008F28F3"/>
    <w:rsid w:val="008F7202"/>
    <w:rsid w:val="009001F2"/>
    <w:rsid w:val="00911CE3"/>
    <w:rsid w:val="0091280B"/>
    <w:rsid w:val="00915742"/>
    <w:rsid w:val="00927A92"/>
    <w:rsid w:val="009315D1"/>
    <w:rsid w:val="009339B6"/>
    <w:rsid w:val="00936456"/>
    <w:rsid w:val="00937B19"/>
    <w:rsid w:val="00947C57"/>
    <w:rsid w:val="00951501"/>
    <w:rsid w:val="00982999"/>
    <w:rsid w:val="0098534E"/>
    <w:rsid w:val="00992292"/>
    <w:rsid w:val="00993981"/>
    <w:rsid w:val="00997CF0"/>
    <w:rsid w:val="009A2435"/>
    <w:rsid w:val="009A2833"/>
    <w:rsid w:val="009A4780"/>
    <w:rsid w:val="009A61D4"/>
    <w:rsid w:val="009B4B99"/>
    <w:rsid w:val="009C23F9"/>
    <w:rsid w:val="009C29C2"/>
    <w:rsid w:val="009D4789"/>
    <w:rsid w:val="009D4A8A"/>
    <w:rsid w:val="009F6BD2"/>
    <w:rsid w:val="00A20BC5"/>
    <w:rsid w:val="00A327F4"/>
    <w:rsid w:val="00A4558C"/>
    <w:rsid w:val="00A52039"/>
    <w:rsid w:val="00A6334E"/>
    <w:rsid w:val="00A63A1A"/>
    <w:rsid w:val="00A84E20"/>
    <w:rsid w:val="00A8552F"/>
    <w:rsid w:val="00A92106"/>
    <w:rsid w:val="00A96CA4"/>
    <w:rsid w:val="00A974B0"/>
    <w:rsid w:val="00A97CB6"/>
    <w:rsid w:val="00AA1169"/>
    <w:rsid w:val="00AA1AAE"/>
    <w:rsid w:val="00AA715C"/>
    <w:rsid w:val="00AA7E8D"/>
    <w:rsid w:val="00AB1A64"/>
    <w:rsid w:val="00AE12E2"/>
    <w:rsid w:val="00AE3C9A"/>
    <w:rsid w:val="00AE3E77"/>
    <w:rsid w:val="00AE7DE2"/>
    <w:rsid w:val="00B0140A"/>
    <w:rsid w:val="00B02669"/>
    <w:rsid w:val="00B03853"/>
    <w:rsid w:val="00B054D6"/>
    <w:rsid w:val="00B065C1"/>
    <w:rsid w:val="00B06811"/>
    <w:rsid w:val="00B12A47"/>
    <w:rsid w:val="00B221E0"/>
    <w:rsid w:val="00B22D32"/>
    <w:rsid w:val="00B37156"/>
    <w:rsid w:val="00B440AD"/>
    <w:rsid w:val="00B47F27"/>
    <w:rsid w:val="00B51DCE"/>
    <w:rsid w:val="00B60080"/>
    <w:rsid w:val="00B620BD"/>
    <w:rsid w:val="00B71399"/>
    <w:rsid w:val="00B72EAB"/>
    <w:rsid w:val="00B803D8"/>
    <w:rsid w:val="00B87658"/>
    <w:rsid w:val="00B93D71"/>
    <w:rsid w:val="00BA0CBA"/>
    <w:rsid w:val="00BA1F59"/>
    <w:rsid w:val="00BC02EB"/>
    <w:rsid w:val="00BC143B"/>
    <w:rsid w:val="00BC1684"/>
    <w:rsid w:val="00BC16B6"/>
    <w:rsid w:val="00BE2225"/>
    <w:rsid w:val="00BE7222"/>
    <w:rsid w:val="00BF0F55"/>
    <w:rsid w:val="00BF1958"/>
    <w:rsid w:val="00BF1E7D"/>
    <w:rsid w:val="00C04B9D"/>
    <w:rsid w:val="00C27772"/>
    <w:rsid w:val="00C34339"/>
    <w:rsid w:val="00C349CD"/>
    <w:rsid w:val="00C34C50"/>
    <w:rsid w:val="00C44F05"/>
    <w:rsid w:val="00C46958"/>
    <w:rsid w:val="00C521C9"/>
    <w:rsid w:val="00C84CF9"/>
    <w:rsid w:val="00C84FBD"/>
    <w:rsid w:val="00C85649"/>
    <w:rsid w:val="00C868D4"/>
    <w:rsid w:val="00C90448"/>
    <w:rsid w:val="00CA0C41"/>
    <w:rsid w:val="00CA6347"/>
    <w:rsid w:val="00CB70F4"/>
    <w:rsid w:val="00CC49B0"/>
    <w:rsid w:val="00CD0966"/>
    <w:rsid w:val="00CE0470"/>
    <w:rsid w:val="00CF2DE7"/>
    <w:rsid w:val="00CF4CBF"/>
    <w:rsid w:val="00D002F1"/>
    <w:rsid w:val="00D03330"/>
    <w:rsid w:val="00D03B17"/>
    <w:rsid w:val="00D07868"/>
    <w:rsid w:val="00D11D61"/>
    <w:rsid w:val="00D13FEC"/>
    <w:rsid w:val="00D14A79"/>
    <w:rsid w:val="00D14B79"/>
    <w:rsid w:val="00D15F8D"/>
    <w:rsid w:val="00D20ADB"/>
    <w:rsid w:val="00D309D8"/>
    <w:rsid w:val="00D3590D"/>
    <w:rsid w:val="00D459AB"/>
    <w:rsid w:val="00D548F7"/>
    <w:rsid w:val="00D56FBF"/>
    <w:rsid w:val="00D605CD"/>
    <w:rsid w:val="00D62D4D"/>
    <w:rsid w:val="00D679BF"/>
    <w:rsid w:val="00D80248"/>
    <w:rsid w:val="00D860C9"/>
    <w:rsid w:val="00D87B71"/>
    <w:rsid w:val="00D90EEF"/>
    <w:rsid w:val="00D91A77"/>
    <w:rsid w:val="00D957D3"/>
    <w:rsid w:val="00D96F2A"/>
    <w:rsid w:val="00D97CF8"/>
    <w:rsid w:val="00DA1CF8"/>
    <w:rsid w:val="00DB11A9"/>
    <w:rsid w:val="00DB7ACE"/>
    <w:rsid w:val="00DC021B"/>
    <w:rsid w:val="00DC25BF"/>
    <w:rsid w:val="00DC3CD2"/>
    <w:rsid w:val="00DC50BE"/>
    <w:rsid w:val="00DD3426"/>
    <w:rsid w:val="00DD69A3"/>
    <w:rsid w:val="00DF56F8"/>
    <w:rsid w:val="00E17B36"/>
    <w:rsid w:val="00E226E0"/>
    <w:rsid w:val="00E37BB1"/>
    <w:rsid w:val="00E37F2D"/>
    <w:rsid w:val="00E43BAB"/>
    <w:rsid w:val="00E508BD"/>
    <w:rsid w:val="00E52049"/>
    <w:rsid w:val="00E576BE"/>
    <w:rsid w:val="00E67D1E"/>
    <w:rsid w:val="00E71F15"/>
    <w:rsid w:val="00E74482"/>
    <w:rsid w:val="00E75E66"/>
    <w:rsid w:val="00E906DD"/>
    <w:rsid w:val="00E94255"/>
    <w:rsid w:val="00EA41C5"/>
    <w:rsid w:val="00EB26A4"/>
    <w:rsid w:val="00EB3B1B"/>
    <w:rsid w:val="00EC4755"/>
    <w:rsid w:val="00ED1848"/>
    <w:rsid w:val="00EE1EEC"/>
    <w:rsid w:val="00EE3C70"/>
    <w:rsid w:val="00EE3CAF"/>
    <w:rsid w:val="00EF0B6A"/>
    <w:rsid w:val="00EF4926"/>
    <w:rsid w:val="00EF555E"/>
    <w:rsid w:val="00F0001F"/>
    <w:rsid w:val="00F00587"/>
    <w:rsid w:val="00F00FDD"/>
    <w:rsid w:val="00F01A48"/>
    <w:rsid w:val="00F11414"/>
    <w:rsid w:val="00F2105C"/>
    <w:rsid w:val="00F26E88"/>
    <w:rsid w:val="00F27840"/>
    <w:rsid w:val="00F347CD"/>
    <w:rsid w:val="00F477E1"/>
    <w:rsid w:val="00F528B2"/>
    <w:rsid w:val="00F53E1E"/>
    <w:rsid w:val="00F552E0"/>
    <w:rsid w:val="00F86A25"/>
    <w:rsid w:val="00F91FB5"/>
    <w:rsid w:val="00F97C92"/>
    <w:rsid w:val="00FA40F4"/>
    <w:rsid w:val="00FA56FC"/>
    <w:rsid w:val="00FB09DE"/>
    <w:rsid w:val="00FB2543"/>
    <w:rsid w:val="00FC246A"/>
    <w:rsid w:val="00FC3457"/>
    <w:rsid w:val="00FD21A2"/>
    <w:rsid w:val="00FE0205"/>
    <w:rsid w:val="00FE4F96"/>
    <w:rsid w:val="00FE53BB"/>
    <w:rsid w:val="00FF3ECB"/>
    <w:rsid w:val="00FF643B"/>
    <w:rsid w:val="00FF7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A1AD2"/>
  <w15:docId w15:val="{65E730F4-F546-47A3-9C20-F4728960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CA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CF2DE7"/>
    <w:pPr>
      <w:keepNext/>
      <w:spacing w:line="360" w:lineRule="auto"/>
      <w:ind w:firstLine="29"/>
      <w:contextualSpacing/>
      <w:outlineLvl w:val="0"/>
    </w:pPr>
    <w:rPr>
      <w:b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4D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2DE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aliases w:val="ПАРАГРАФ,References,List Paragraph,2 Спс точк,8т рис,ТекстМой,Рис,ВКР!,List Paragraph1,Средняя сетка 1 - Акцент 21,Цветной список - Акцент 11"/>
    <w:basedOn w:val="a"/>
    <w:link w:val="a4"/>
    <w:qFormat/>
    <w:rsid w:val="00704C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ПАРАГРАФ Знак,References Знак,List Paragraph Знак,2 Спс точк Знак,8т рис Знак,ТекстМой Знак,Рис Знак,ВКР! Знак,List Paragraph1 Знак,Средняя сетка 1 - Акцент 21 Знак,Цветной список - Акцент 11 Знак"/>
    <w:link w:val="a3"/>
    <w:rsid w:val="00704CAE"/>
    <w:rPr>
      <w:rFonts w:ascii="Calibri" w:eastAsia="Calibri" w:hAnsi="Calibri" w:cs="Times New Roman"/>
    </w:rPr>
  </w:style>
  <w:style w:type="paragraph" w:customStyle="1" w:styleId="15">
    <w:name w:val="Стиль Междустр.интервал:  15 строки"/>
    <w:basedOn w:val="a"/>
    <w:rsid w:val="00704CAE"/>
    <w:rPr>
      <w:szCs w:val="20"/>
    </w:rPr>
  </w:style>
  <w:style w:type="paragraph" w:customStyle="1" w:styleId="11">
    <w:name w:val="Обычный1"/>
    <w:rsid w:val="00704CAE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704CAE"/>
    <w:pPr>
      <w:spacing w:after="120" w:line="480" w:lineRule="auto"/>
      <w:jc w:val="left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04C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04CA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04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Hyperlink"/>
    <w:uiPriority w:val="99"/>
    <w:rsid w:val="00704CAE"/>
    <w:rPr>
      <w:color w:val="0000FF"/>
      <w:u w:val="single"/>
    </w:rPr>
  </w:style>
  <w:style w:type="table" w:styleId="a8">
    <w:name w:val="Table Grid"/>
    <w:basedOn w:val="a1"/>
    <w:uiPriority w:val="39"/>
    <w:rsid w:val="008C3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AE3C9A"/>
    <w:pPr>
      <w:spacing w:before="100" w:beforeAutospacing="1" w:after="100" w:afterAutospacing="1"/>
      <w:jc w:val="left"/>
    </w:pPr>
    <w:rPr>
      <w:sz w:val="24"/>
    </w:rPr>
  </w:style>
  <w:style w:type="character" w:customStyle="1" w:styleId="20">
    <w:name w:val="Заголовок 2 Знак"/>
    <w:basedOn w:val="a0"/>
    <w:link w:val="2"/>
    <w:uiPriority w:val="9"/>
    <w:rsid w:val="000F4D4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customStyle="1" w:styleId="23">
    <w:name w:val="Обычный2"/>
    <w:rsid w:val="00484A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F"/>
    <w:basedOn w:val="a"/>
    <w:link w:val="12"/>
    <w:rsid w:val="00484A86"/>
    <w:rPr>
      <w:sz w:val="20"/>
      <w:szCs w:val="20"/>
    </w:rPr>
  </w:style>
  <w:style w:type="character" w:customStyle="1" w:styleId="ab">
    <w:name w:val="Текст сноски Знак"/>
    <w:basedOn w:val="a0"/>
    <w:uiPriority w:val="99"/>
    <w:semiHidden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484A86"/>
    <w:rPr>
      <w:vertAlign w:val="superscript"/>
    </w:rPr>
  </w:style>
  <w:style w:type="paragraph" w:styleId="13">
    <w:name w:val="toc 1"/>
    <w:basedOn w:val="a"/>
    <w:next w:val="a"/>
    <w:autoRedefine/>
    <w:uiPriority w:val="39"/>
    <w:rsid w:val="002102FC"/>
    <w:pPr>
      <w:tabs>
        <w:tab w:val="left" w:pos="560"/>
        <w:tab w:val="right" w:leader="dot" w:pos="9638"/>
      </w:tabs>
      <w:spacing w:line="276" w:lineRule="auto"/>
    </w:pPr>
    <w:rPr>
      <w:bCs/>
      <w:noProof/>
    </w:rPr>
  </w:style>
  <w:style w:type="paragraph" w:styleId="ad">
    <w:name w:val="header"/>
    <w:basedOn w:val="a"/>
    <w:link w:val="ae"/>
    <w:rsid w:val="00484A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page number"/>
    <w:basedOn w:val="a0"/>
    <w:rsid w:val="00484A86"/>
  </w:style>
  <w:style w:type="paragraph" w:styleId="3">
    <w:name w:val="Body Text 3"/>
    <w:basedOn w:val="a"/>
    <w:link w:val="30"/>
    <w:rsid w:val="00484A8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84A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er"/>
    <w:basedOn w:val="a"/>
    <w:link w:val="af1"/>
    <w:rsid w:val="00484A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ТекстДок"/>
    <w:basedOn w:val="a5"/>
    <w:autoRedefine/>
    <w:rsid w:val="007247D2"/>
    <w:pPr>
      <w:tabs>
        <w:tab w:val="left" w:pos="993"/>
      </w:tabs>
      <w:spacing w:after="0" w:line="360" w:lineRule="auto"/>
      <w:ind w:firstLine="709"/>
    </w:pPr>
    <w:rPr>
      <w:szCs w:val="28"/>
    </w:rPr>
  </w:style>
  <w:style w:type="paragraph" w:customStyle="1" w:styleId="text">
    <w:name w:val="text"/>
    <w:basedOn w:val="a"/>
    <w:rsid w:val="00484A86"/>
    <w:pPr>
      <w:jc w:val="left"/>
    </w:pPr>
    <w:rPr>
      <w:sz w:val="19"/>
      <w:szCs w:val="19"/>
    </w:rPr>
  </w:style>
  <w:style w:type="character" w:customStyle="1" w:styleId="12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F Знак"/>
    <w:basedOn w:val="a0"/>
    <w:link w:val="aa"/>
    <w:locked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Strong"/>
    <w:uiPriority w:val="22"/>
    <w:qFormat/>
    <w:rsid w:val="00C521C9"/>
    <w:rPr>
      <w:b/>
      <w:bCs/>
    </w:rPr>
  </w:style>
  <w:style w:type="character" w:customStyle="1" w:styleId="4">
    <w:name w:val="Заголовок №4_"/>
    <w:link w:val="40"/>
    <w:uiPriority w:val="99"/>
    <w:locked/>
    <w:rsid w:val="00C521C9"/>
    <w:rPr>
      <w:b/>
      <w:sz w:val="27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C521C9"/>
    <w:pPr>
      <w:shd w:val="clear" w:color="auto" w:fill="FFFFFF"/>
      <w:spacing w:after="240" w:line="322" w:lineRule="exact"/>
      <w:jc w:val="center"/>
      <w:outlineLvl w:val="3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414pt">
    <w:name w:val="Заголовок №4 + 14 pt"/>
    <w:aliases w:val="Не полужирный"/>
    <w:uiPriority w:val="99"/>
    <w:rsid w:val="00C521C9"/>
    <w:rPr>
      <w:rFonts w:ascii="Times New Roman" w:hAnsi="Times New Roman"/>
      <w:spacing w:val="0"/>
      <w:sz w:val="28"/>
    </w:rPr>
  </w:style>
  <w:style w:type="paragraph" w:styleId="24">
    <w:name w:val="toc 2"/>
    <w:basedOn w:val="a"/>
    <w:next w:val="a"/>
    <w:autoRedefine/>
    <w:uiPriority w:val="39"/>
    <w:unhideWhenUsed/>
    <w:rsid w:val="00E226E0"/>
    <w:pPr>
      <w:spacing w:after="100"/>
      <w:ind w:left="280"/>
    </w:pPr>
  </w:style>
  <w:style w:type="character" w:customStyle="1" w:styleId="shorttext">
    <w:name w:val="short_text"/>
    <w:basedOn w:val="a0"/>
    <w:rsid w:val="0001057A"/>
  </w:style>
  <w:style w:type="character" w:customStyle="1" w:styleId="extended-textshort">
    <w:name w:val="extended-text__short"/>
    <w:basedOn w:val="a0"/>
    <w:rsid w:val="00B22D32"/>
  </w:style>
  <w:style w:type="paragraph" w:styleId="af4">
    <w:name w:val="Title"/>
    <w:basedOn w:val="a"/>
    <w:link w:val="af5"/>
    <w:qFormat/>
    <w:rsid w:val="00EE1EEC"/>
    <w:pPr>
      <w:spacing w:after="120"/>
      <w:jc w:val="center"/>
    </w:pPr>
    <w:rPr>
      <w:b/>
      <w:bCs/>
      <w:sz w:val="24"/>
    </w:rPr>
  </w:style>
  <w:style w:type="character" w:customStyle="1" w:styleId="af5">
    <w:name w:val="Заголовок Знак"/>
    <w:basedOn w:val="a0"/>
    <w:link w:val="af4"/>
    <w:rsid w:val="00EE1E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786347"/>
    <w:pPr>
      <w:widowControl w:val="0"/>
      <w:autoSpaceDE w:val="0"/>
      <w:autoSpaceDN w:val="0"/>
      <w:adjustRightInd w:val="0"/>
      <w:spacing w:line="484" w:lineRule="exact"/>
      <w:ind w:firstLine="715"/>
    </w:pPr>
    <w:rPr>
      <w:sz w:val="24"/>
    </w:rPr>
  </w:style>
  <w:style w:type="character" w:customStyle="1" w:styleId="FontStyle12">
    <w:name w:val="Font Style12"/>
    <w:rsid w:val="00786347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uiPriority w:val="99"/>
    <w:rsid w:val="00786347"/>
    <w:rPr>
      <w:rFonts w:cs="Times New Roman"/>
    </w:rPr>
  </w:style>
  <w:style w:type="paragraph" w:styleId="af6">
    <w:name w:val="No Spacing"/>
    <w:link w:val="af7"/>
    <w:uiPriority w:val="1"/>
    <w:qFormat/>
    <w:rsid w:val="00F477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(a)"/>
    <w:basedOn w:val="14"/>
    <w:link w:val="aChar"/>
    <w:rsid w:val="003F6B92"/>
    <w:pPr>
      <w:ind w:left="850" w:hanging="425"/>
    </w:pPr>
  </w:style>
  <w:style w:type="paragraph" w:customStyle="1" w:styleId="16">
    <w:name w:val="1."/>
    <w:basedOn w:val="a"/>
    <w:next w:val="14"/>
    <w:link w:val="1Char"/>
    <w:rsid w:val="003F6B92"/>
    <w:pPr>
      <w:keepNext/>
      <w:tabs>
        <w:tab w:val="right" w:pos="-284"/>
      </w:tabs>
      <w:spacing w:before="240" w:after="240"/>
      <w:ind w:hanging="1701"/>
      <w:jc w:val="left"/>
      <w:outlineLvl w:val="0"/>
    </w:pPr>
    <w:rPr>
      <w:rFonts w:ascii="AvenirNext LT Pro Regular" w:eastAsia="Calibri" w:hAnsi="AvenirNext LT Pro Regular"/>
      <w:b/>
      <w:color w:val="4D4D4D"/>
      <w:sz w:val="32"/>
      <w:szCs w:val="32"/>
      <w:lang w:val="en-GB" w:eastAsia="en-US"/>
    </w:rPr>
  </w:style>
  <w:style w:type="paragraph" w:customStyle="1" w:styleId="Bodyhang">
    <w:name w:val="Body hang"/>
    <w:basedOn w:val="14"/>
    <w:link w:val="BodyhangChar"/>
    <w:rsid w:val="003F6B92"/>
    <w:pPr>
      <w:ind w:left="425" w:hanging="425"/>
    </w:pPr>
  </w:style>
  <w:style w:type="paragraph" w:customStyle="1" w:styleId="14">
    <w:name w:val="Основной текст1"/>
    <w:link w:val="BodytextChar"/>
    <w:rsid w:val="003F6B92"/>
    <w:pPr>
      <w:spacing w:after="120" w:line="252" w:lineRule="auto"/>
    </w:pPr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paragraph" w:customStyle="1" w:styleId="Bodytext">
    <w:name w:val="Body text +"/>
    <w:basedOn w:val="14"/>
    <w:link w:val="BodytextChar0"/>
    <w:rsid w:val="003F6B92"/>
    <w:pPr>
      <w:ind w:left="425"/>
    </w:pPr>
  </w:style>
  <w:style w:type="paragraph" w:customStyle="1" w:styleId="Computation">
    <w:name w:val="Computation"/>
    <w:link w:val="ComputationChar"/>
    <w:rsid w:val="003F6B92"/>
    <w:pPr>
      <w:spacing w:after="0" w:line="240" w:lineRule="auto"/>
    </w:pPr>
    <w:rPr>
      <w:rFonts w:ascii="AvenirNext LT Pro Regular" w:eastAsia="Calibri" w:hAnsi="AvenirNext LT Pro Regular" w:cs="Times New Roman"/>
      <w:sz w:val="20"/>
      <w:szCs w:val="20"/>
      <w:lang w:val="en-GB"/>
    </w:rPr>
  </w:style>
  <w:style w:type="paragraph" w:customStyle="1" w:styleId="Requirement">
    <w:name w:val="Requirement"/>
    <w:basedOn w:val="14"/>
    <w:next w:val="14"/>
    <w:rsid w:val="003F6B92"/>
    <w:rPr>
      <w:b/>
      <w:color w:val="4D4D4D"/>
    </w:rPr>
  </w:style>
  <w:style w:type="character" w:customStyle="1" w:styleId="BodytextChar">
    <w:name w:val="Body text Char"/>
    <w:link w:val="14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BodyhangChar">
    <w:name w:val="Body hang Char"/>
    <w:basedOn w:val="BodytextChar"/>
    <w:link w:val="Bodyhang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aChar">
    <w:name w:val="(a) Char"/>
    <w:link w:val="af8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BodytextChar0">
    <w:name w:val="Body text + Char"/>
    <w:link w:val="Bodytext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ComputationChar">
    <w:name w:val="Computation Char"/>
    <w:link w:val="Computation"/>
    <w:rsid w:val="003F6B92"/>
    <w:rPr>
      <w:rFonts w:ascii="AvenirNext LT Pro Regular" w:eastAsia="Calibri" w:hAnsi="AvenirNext LT Pro Regular" w:cs="Times New Roman"/>
      <w:sz w:val="20"/>
      <w:szCs w:val="20"/>
      <w:lang w:val="en-GB"/>
    </w:rPr>
  </w:style>
  <w:style w:type="character" w:customStyle="1" w:styleId="1Char">
    <w:name w:val="1. Char"/>
    <w:link w:val="16"/>
    <w:rsid w:val="003F6B92"/>
    <w:rPr>
      <w:rFonts w:ascii="AvenirNext LT Pro Regular" w:eastAsia="Calibri" w:hAnsi="AvenirNext LT Pro Regular" w:cs="Times New Roman"/>
      <w:b/>
      <w:color w:val="4D4D4D"/>
      <w:sz w:val="32"/>
      <w:szCs w:val="32"/>
      <w:lang w:val="en-GB"/>
    </w:rPr>
  </w:style>
  <w:style w:type="character" w:customStyle="1" w:styleId="markedcontent">
    <w:name w:val="markedcontent"/>
    <w:basedOn w:val="a0"/>
    <w:rsid w:val="00466E0F"/>
  </w:style>
  <w:style w:type="character" w:customStyle="1" w:styleId="af7">
    <w:name w:val="Без интервала Знак"/>
    <w:link w:val="af6"/>
    <w:uiPriority w:val="1"/>
    <w:locked/>
    <w:rsid w:val="001756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40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E576BE"/>
    <w:rPr>
      <w:color w:val="605E5C"/>
      <w:shd w:val="clear" w:color="auto" w:fill="E1DFDD"/>
    </w:rPr>
  </w:style>
  <w:style w:type="paragraph" w:customStyle="1" w:styleId="af9">
    <w:name w:val="Знак"/>
    <w:basedOn w:val="a"/>
    <w:rsid w:val="008D2486"/>
    <w:pPr>
      <w:pageBreakBefore/>
      <w:spacing w:after="160" w:line="360" w:lineRule="auto"/>
      <w:jc w:val="left"/>
    </w:pPr>
    <w:rPr>
      <w:szCs w:val="20"/>
      <w:lang w:val="en-US" w:eastAsia="en-US"/>
    </w:rPr>
  </w:style>
  <w:style w:type="character" w:styleId="afa">
    <w:name w:val="annotation reference"/>
    <w:uiPriority w:val="99"/>
    <w:semiHidden/>
    <w:unhideWhenUsed/>
    <w:rsid w:val="002102FC"/>
    <w:rPr>
      <w:sz w:val="16"/>
      <w:szCs w:val="16"/>
    </w:rPr>
  </w:style>
  <w:style w:type="paragraph" w:styleId="afb">
    <w:name w:val="Balloon Text"/>
    <w:basedOn w:val="a"/>
    <w:link w:val="afc"/>
    <w:uiPriority w:val="99"/>
    <w:semiHidden/>
    <w:unhideWhenUsed/>
    <w:rsid w:val="00D07868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D078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09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17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0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72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16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68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8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83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64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7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7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03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ks.ru" TargetMode="External"/><Relationship Id="rId18" Type="http://schemas.openxmlformats.org/officeDocument/2006/relationships/hyperlink" Target="http://www.book.ru" TargetMode="External"/><Relationship Id="rId26" Type="http://schemas.openxmlformats.org/officeDocument/2006/relationships/hyperlink" Target="http://www.1fd.ru/" TargetMode="External"/><Relationship Id="rId39" Type="http://schemas.openxmlformats.org/officeDocument/2006/relationships/hyperlink" Target="https://search.proquest.com/" TargetMode="External"/><Relationship Id="rId21" Type="http://schemas.openxmlformats.org/officeDocument/2006/relationships/hyperlink" Target="https://urait.ru/" TargetMode="External"/><Relationship Id="rId34" Type="http://schemas.openxmlformats.org/officeDocument/2006/relationships/hyperlink" Target="https://www.emerald.com/insight/" TargetMode="External"/><Relationship Id="rId42" Type="http://schemas.openxmlformats.org/officeDocument/2006/relationships/hyperlink" Target="https://www.scopus.com" TargetMode="External"/><Relationship Id="rId47" Type="http://schemas.openxmlformats.org/officeDocument/2006/relationships/hyperlink" Target="http://www.dowjones.com/%20factiva/int/russian.asp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tourism.gov.ru" TargetMode="External"/><Relationship Id="rId29" Type="http://schemas.openxmlformats.org/officeDocument/2006/relationships/hyperlink" Target="https://spark-interfax.ru/" TargetMode="External"/><Relationship Id="rId11" Type="http://schemas.openxmlformats.org/officeDocument/2006/relationships/footer" Target="footer2.xml"/><Relationship Id="rId24" Type="http://schemas.openxmlformats.org/officeDocument/2006/relationships/hyperlink" Target="http://elibrary.ru" TargetMode="External"/><Relationship Id="rId32" Type="http://schemas.openxmlformats.org/officeDocument/2006/relationships/hyperlink" Target="http://search.ebscohost.com" TargetMode="External"/><Relationship Id="rId37" Type="http://schemas.openxmlformats.org/officeDocument/2006/relationships/hyperlink" Target="https://oxford.universitypressscholarship.com/" TargetMode="External"/><Relationship Id="rId40" Type="http://schemas.openxmlformats.org/officeDocument/2006/relationships/hyperlink" Target="https://search.proquest.com/" TargetMode="External"/><Relationship Id="rId45" Type="http://schemas.openxmlformats.org/officeDocument/2006/relationships/hyperlink" Target="http://apps.webofknowledg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bk.ru" TargetMode="External"/><Relationship Id="rId23" Type="http://schemas.openxmlformats.org/officeDocument/2006/relationships/hyperlink" Target="https://grebennikon.ru/" TargetMode="External"/><Relationship Id="rId28" Type="http://schemas.openxmlformats.org/officeDocument/2006/relationships/hyperlink" Target="https://cbonds.ru/" TargetMode="External"/><Relationship Id="rId36" Type="http://schemas.openxmlformats.org/officeDocument/2006/relationships/hyperlink" Target="https://hstalks.com/business/" TargetMode="External"/><Relationship Id="rId49" Type="http://schemas.openxmlformats.org/officeDocument/2006/relationships/hyperlink" Target="http://www1.minfin.ru/ru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" TargetMode="External"/><Relationship Id="rId31" Type="http://schemas.openxmlformats.org/officeDocument/2006/relationships/hyperlink" Target="http://library.fa.ru/resource.asp?id=527" TargetMode="External"/><Relationship Id="rId44" Type="http://schemas.openxmlformats.org/officeDocument/2006/relationships/hyperlink" Target="http://eduvideo.online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minfin.ru" TargetMode="External"/><Relationship Id="rId22" Type="http://schemas.openxmlformats.org/officeDocument/2006/relationships/hyperlink" Target="http://lib.alpinadigital.ru/" TargetMode="External"/><Relationship Id="rId27" Type="http://schemas.openxmlformats.org/officeDocument/2006/relationships/hyperlink" Target="http://www.1jur.ru/" TargetMode="External"/><Relationship Id="rId30" Type="http://schemas.openxmlformats.org/officeDocument/2006/relationships/hyperlink" Target="http://ar.cnki.net/ACADREF" TargetMode="External"/><Relationship Id="rId35" Type="http://schemas.openxmlformats.org/officeDocument/2006/relationships/hyperlink" Target="https://www.emis.com/php/companies/overview/index" TargetMode="External"/><Relationship Id="rId43" Type="http://schemas.openxmlformats.org/officeDocument/2006/relationships/hyperlink" Target="http://link.springer.com/" TargetMode="External"/><Relationship Id="rId48" Type="http://schemas.openxmlformats.org/officeDocument/2006/relationships/hyperlink" Target="https://amadeus.bvdinfo.com/version2013617/home.serv?product=amadeusneo" TargetMode="External"/><Relationship Id="rId8" Type="http://schemas.openxmlformats.org/officeDocument/2006/relationships/header" Target="header1.xm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www.cbr.ru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://&#1085;&#1101;&#1073;.&#1088;&#1092;/" TargetMode="External"/><Relationship Id="rId33" Type="http://schemas.openxmlformats.org/officeDocument/2006/relationships/hyperlink" Target="http://www.sciencedirect.com" TargetMode="External"/><Relationship Id="rId38" Type="http://schemas.openxmlformats.org/officeDocument/2006/relationships/hyperlink" Target="https://academic.oup.com/journals/" TargetMode="External"/><Relationship Id="rId46" Type="http://schemas.openxmlformats.org/officeDocument/2006/relationships/hyperlink" Target="http://www.spark-interfax.ru/" TargetMode="External"/><Relationship Id="rId20" Type="http://schemas.openxmlformats.org/officeDocument/2006/relationships/hyperlink" Target="http://www.znanium.com" TargetMode="External"/><Relationship Id="rId41" Type="http://schemas.openxmlformats.org/officeDocument/2006/relationships/hyperlink" Target="https://ruslana.bvdep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838F1-388D-42E5-9750-47339CDB0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34</Pages>
  <Words>8529</Words>
  <Characters>48616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H</dc:creator>
  <cp:lastModifiedBy>Иванова Карина Николаевна</cp:lastModifiedBy>
  <cp:revision>15</cp:revision>
  <dcterms:created xsi:type="dcterms:W3CDTF">2022-08-29T06:27:00Z</dcterms:created>
  <dcterms:modified xsi:type="dcterms:W3CDTF">2023-10-06T11:29:00Z</dcterms:modified>
</cp:coreProperties>
</file>